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62191" w:rsidR="00861839" w:rsidP="00E14DCF" w:rsidRDefault="00861839" w14:paraId="683F5F17" w14:textId="4C54A809">
      <w:pPr>
        <w:pStyle w:val="SectionHeader1"/>
        <w:pageBreakBefore/>
        <w:spacing w:before="0"/>
        <w:rPr>
          <w:rFonts w:ascii="Arial" w:hAnsi="Arial" w:cs="Arial"/>
        </w:rPr>
      </w:pPr>
      <w:r w:rsidRPr="00E62191">
        <w:rPr>
          <w:rFonts w:ascii="Arial" w:hAnsi="Arial" w:cs="Arial"/>
        </w:rPr>
        <w:t>MTEL</w:t>
      </w:r>
      <w:bookmarkStart w:name="_Hlk89870893" w:id="0"/>
      <w:r w:rsidRPr="00E918AE" w:rsidR="008F2EFD">
        <w:rPr>
          <w:rFonts w:ascii="Arial" w:hAnsi="Arial" w:cs="Arial"/>
          <w:vertAlign w:val="superscript"/>
        </w:rPr>
        <w:t>®</w:t>
      </w:r>
      <w:bookmarkEnd w:id="0"/>
      <w:r w:rsidRPr="00E62191">
        <w:rPr>
          <w:rFonts w:ascii="Arial" w:hAnsi="Arial" w:cs="Arial"/>
        </w:rPr>
        <w:t>-Flex</w:t>
      </w:r>
      <w:r w:rsidR="00445952">
        <w:rPr>
          <w:rFonts w:ascii="Arial" w:hAnsi="Arial" w:cs="Arial"/>
        </w:rPr>
        <w:t xml:space="preserve"> </w:t>
      </w:r>
      <w:r w:rsidR="00B57EAB">
        <w:rPr>
          <w:rFonts w:ascii="Arial" w:hAnsi="Arial" w:cs="Arial"/>
        </w:rPr>
        <w:t xml:space="preserve">General Curriculum Subtest </w:t>
      </w:r>
      <w:r w:rsidR="00F3364B">
        <w:rPr>
          <w:rFonts w:ascii="Arial" w:hAnsi="Arial" w:cs="Arial"/>
        </w:rPr>
        <w:t>2</w:t>
      </w:r>
      <w:r w:rsidRPr="00A8204B" w:rsidR="003C29AD">
        <w:rPr>
          <w:rFonts w:ascii="Arial" w:hAnsi="Arial" w:cs="Arial"/>
        </w:rPr>
        <w:t>—</w:t>
      </w:r>
      <w:r w:rsidRPr="0028198C" w:rsidR="0028198C">
        <w:rPr>
          <w:rFonts w:ascii="Arial" w:hAnsi="Arial" w:cs="Arial"/>
        </w:rPr>
        <w:t>Mathematics, Science, and Technology/</w:t>
      </w:r>
      <w:r w:rsidR="00AC3836">
        <w:rPr>
          <w:rFonts w:ascii="Arial" w:hAnsi="Arial" w:cs="Arial"/>
        </w:rPr>
        <w:br/>
      </w:r>
      <w:r w:rsidRPr="0028198C" w:rsidR="0028198C">
        <w:rPr>
          <w:rFonts w:ascii="Arial" w:hAnsi="Arial" w:cs="Arial"/>
        </w:rPr>
        <w:t>Engineering</w:t>
      </w:r>
      <w:r w:rsidR="008974B2">
        <w:rPr>
          <w:rFonts w:ascii="Arial" w:hAnsi="Arial" w:cs="Arial"/>
        </w:rPr>
        <w:t xml:space="preserve"> </w:t>
      </w:r>
      <w:r w:rsidRPr="00A8204B">
        <w:rPr>
          <w:rFonts w:ascii="Arial" w:hAnsi="Arial" w:cs="Arial"/>
        </w:rPr>
        <w:t>(Objecti</w:t>
      </w:r>
      <w:r w:rsidRPr="00E62191">
        <w:rPr>
          <w:rFonts w:ascii="Arial" w:hAnsi="Arial" w:cs="Arial"/>
        </w:rPr>
        <w:t>ve</w:t>
      </w:r>
      <w:r w:rsidR="00F76457">
        <w:rPr>
          <w:rFonts w:ascii="Arial" w:hAnsi="Arial" w:cs="Arial"/>
        </w:rPr>
        <w:t xml:space="preserve"> 00</w:t>
      </w:r>
      <w:r w:rsidR="00F3364B">
        <w:rPr>
          <w:rFonts w:ascii="Arial" w:hAnsi="Arial" w:cs="Arial"/>
        </w:rPr>
        <w:t>20</w:t>
      </w:r>
      <w:r w:rsidRPr="00E62191">
        <w:rPr>
          <w:rFonts w:ascii="Arial" w:hAnsi="Arial" w:cs="Arial"/>
        </w:rPr>
        <w:t>)</w:t>
      </w:r>
      <w:r w:rsidR="00F26F57">
        <w:rPr>
          <w:rFonts w:ascii="Arial" w:hAnsi="Arial" w:cs="Arial"/>
        </w:rPr>
        <w:t xml:space="preserve"> </w:t>
      </w:r>
    </w:p>
    <w:p w:rsidRPr="003A0DA9" w:rsidR="003A0DA9" w:rsidP="003A0DA9" w:rsidRDefault="00861839" w14:paraId="3010B6E7" w14:textId="1D525F24">
      <w:pPr>
        <w:pStyle w:val="SectionHeader2"/>
        <w:rPr>
          <w:rFonts w:ascii="Arial" w:hAnsi="Arial" w:cs="Arial"/>
        </w:rPr>
      </w:pPr>
      <w:r w:rsidRPr="00E62191">
        <w:rPr>
          <w:rFonts w:ascii="Arial" w:hAnsi="Arial" w:cs="Arial"/>
        </w:rPr>
        <w:t>Objective</w:t>
      </w:r>
      <w:r w:rsidR="00F76457">
        <w:rPr>
          <w:rFonts w:ascii="Arial" w:hAnsi="Arial" w:cs="Arial"/>
        </w:rPr>
        <w:t xml:space="preserve"> 00</w:t>
      </w:r>
      <w:r w:rsidR="00F3364B">
        <w:rPr>
          <w:rFonts w:ascii="Arial" w:hAnsi="Arial" w:cs="Arial"/>
        </w:rPr>
        <w:t>2</w:t>
      </w:r>
      <w:r w:rsidR="008974B2">
        <w:rPr>
          <w:rFonts w:ascii="Arial" w:hAnsi="Arial" w:cs="Arial"/>
        </w:rPr>
        <w:t>0</w:t>
      </w:r>
      <w:r w:rsidRPr="00E62191">
        <w:rPr>
          <w:rFonts w:ascii="Arial" w:hAnsi="Arial" w:cs="Arial"/>
        </w:rPr>
        <w:t xml:space="preserve">: </w:t>
      </w:r>
      <w:r w:rsidRPr="00ED1762" w:rsidR="00ED1762">
        <w:rPr>
          <w:rFonts w:ascii="Arial" w:hAnsi="Arial" w:cs="Arial"/>
        </w:rPr>
        <w:t>Prepare an organized, developed analysis of a scenario that integrates science/engineering and mathematics content and practices.</w:t>
      </w:r>
    </w:p>
    <w:p w:rsidRPr="00D06BE1" w:rsidR="0075733F" w:rsidP="003A0DA9" w:rsidRDefault="00D3436E" w14:paraId="58004643" w14:textId="43C332E3">
      <w:pPr>
        <w:pStyle w:val="SectionHeader2"/>
        <w:rPr>
          <w:rFonts w:ascii="Arial" w:hAnsi="Arial"/>
          <w:b w:val="0"/>
          <w:bCs w:val="0"/>
          <w:color w:val="auto"/>
          <w:sz w:val="22"/>
          <w:szCs w:val="22"/>
        </w:rPr>
      </w:pP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>Objective 00</w:t>
      </w:r>
      <w:r w:rsidR="00ED1762">
        <w:rPr>
          <w:rFonts w:ascii="Arial" w:hAnsi="Arial"/>
          <w:b w:val="0"/>
          <w:bCs w:val="0"/>
          <w:color w:val="auto"/>
          <w:sz w:val="22"/>
          <w:szCs w:val="22"/>
        </w:rPr>
        <w:t>2</w:t>
      </w:r>
      <w:r w:rsidR="007812FF">
        <w:rPr>
          <w:rFonts w:ascii="Arial" w:hAnsi="Arial"/>
          <w:b w:val="0"/>
          <w:bCs w:val="0"/>
          <w:color w:val="auto"/>
          <w:sz w:val="22"/>
          <w:szCs w:val="22"/>
        </w:rPr>
        <w:t>0</w:t>
      </w: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 xml:space="preserve"> includes the following descriptive statements</w:t>
      </w:r>
      <w:r w:rsidRPr="00D06BE1" w:rsidR="008F2EFD">
        <w:rPr>
          <w:rFonts w:ascii="Arial" w:hAnsi="Arial"/>
          <w:b w:val="0"/>
          <w:bCs w:val="0"/>
          <w:color w:val="auto"/>
          <w:sz w:val="22"/>
          <w:szCs w:val="22"/>
        </w:rPr>
        <w:t>:</w:t>
      </w:r>
    </w:p>
    <w:p w:rsidRPr="0018644B" w:rsidR="0018644B" w:rsidP="0018644B" w:rsidRDefault="0018644B" w14:paraId="0144476F" w14:textId="77777777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18644B">
        <w:rPr>
          <w:color w:val="000000"/>
          <w:sz w:val="21"/>
          <w:szCs w:val="21"/>
        </w:rPr>
        <w:t>Analyze a description or model of a situation involving a scientific phenomenon, an investigation, or an engineering design problem.</w:t>
      </w:r>
    </w:p>
    <w:p w:rsidRPr="002E0F98" w:rsidR="002E0F98" w:rsidP="0018644B" w:rsidRDefault="0018644B" w14:paraId="4450AAA6" w14:textId="33751018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18644B">
        <w:rPr>
          <w:color w:val="000000"/>
          <w:sz w:val="21"/>
          <w:szCs w:val="21"/>
        </w:rPr>
        <w:t>Apply appropriate mathematical knowledge and skills to the given situation (e.g., to select appropriate units of measurement; to apply geometry concepts; to summarize, interpret, and/or analyze data; to model relationships with tables, graphs, and equations; to verify quantifiable data)</w:t>
      </w:r>
      <w:r w:rsidRPr="0012085B" w:rsidR="0012085B">
        <w:rPr>
          <w:color w:val="000000"/>
          <w:sz w:val="21"/>
          <w:szCs w:val="21"/>
        </w:rPr>
        <w:t>.</w:t>
      </w:r>
    </w:p>
    <w:p w:rsidRPr="005F660C" w:rsidR="0074055C" w:rsidP="0074055C" w:rsidRDefault="0075733F" w14:paraId="55FFDED6" w14:textId="64756596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MTEL</w:t>
      </w:r>
      <w:r w:rsidRPr="00E11E84" w:rsidR="00E11E84">
        <w:rPr>
          <w:rStyle w:val="normaltextrun"/>
          <w:rFonts w:ascii="Arial" w:hAnsi="Arial" w:cs="Arial"/>
          <w:sz w:val="22"/>
          <w:szCs w:val="22"/>
          <w:vertAlign w:val="superscript"/>
        </w:rPr>
        <w:t>®</w:t>
      </w:r>
      <w:r w:rsidRPr="00C00536">
        <w:rPr>
          <w:rStyle w:val="normaltextrun"/>
          <w:rFonts w:ascii="Arial" w:hAnsi="Arial" w:cs="Arial"/>
          <w:sz w:val="22"/>
          <w:szCs w:val="22"/>
        </w:rPr>
        <w:t>-Flex enables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to demonstrate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your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functional content knowledge of the MTEL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General Curriculum Subtest </w:t>
      </w:r>
      <w:r w:rsidR="00635081">
        <w:rPr>
          <w:rStyle w:val="normaltextrun"/>
          <w:rFonts w:ascii="Arial" w:hAnsi="Arial" w:cs="Arial"/>
          <w:sz w:val="22"/>
          <w:szCs w:val="22"/>
        </w:rPr>
        <w:t>2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test objectives through submitting materials on a </w:t>
      </w:r>
      <w:r w:rsidR="00B7279C">
        <w:rPr>
          <w:rStyle w:val="normaltextrun"/>
          <w:rFonts w:ascii="Arial" w:hAnsi="Arial" w:cs="Arial"/>
          <w:sz w:val="22"/>
          <w:szCs w:val="22"/>
        </w:rPr>
        <w:t>scenario</w:t>
      </w:r>
      <w:r w:rsidRPr="00C00536" w:rsidR="00B7279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that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7DFB">
        <w:rPr>
          <w:rStyle w:val="normaltextrun"/>
          <w:rFonts w:ascii="Arial" w:hAnsi="Arial" w:cs="Arial"/>
          <w:sz w:val="22"/>
          <w:szCs w:val="22"/>
        </w:rPr>
        <w:t>you</w:t>
      </w:r>
      <w:r w:rsidRPr="00EB7DFB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7DFB">
        <w:rPr>
          <w:rStyle w:val="normaltextrun"/>
          <w:rFonts w:ascii="Arial" w:hAnsi="Arial" w:cs="Arial"/>
          <w:sz w:val="22"/>
          <w:szCs w:val="22"/>
        </w:rPr>
        <w:t>select.</w:t>
      </w:r>
      <w:r w:rsidRPr="00EB7DFB"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7DFB" w:rsidR="0074055C">
        <w:rPr>
          <w:rStyle w:val="normaltextrun"/>
          <w:rFonts w:ascii="Arial" w:hAnsi="Arial" w:cs="Arial"/>
          <w:b/>
          <w:bCs/>
          <w:sz w:val="22"/>
          <w:szCs w:val="22"/>
        </w:rPr>
        <w:t xml:space="preserve">You must </w:t>
      </w:r>
      <w:r w:rsidRPr="00EB7DFB" w:rsidR="00AB40D7">
        <w:rPr>
          <w:rStyle w:val="normaltextrun"/>
          <w:rFonts w:ascii="Arial" w:hAnsi="Arial" w:cs="Arial"/>
          <w:b/>
          <w:bCs/>
          <w:sz w:val="22"/>
          <w:szCs w:val="22"/>
        </w:rPr>
        <w:t>develop a scenario</w:t>
      </w:r>
      <w:r w:rsidRPr="00EB7DFB" w:rsidR="00AD5153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that integrates science/engineering and mathematics content and practices.</w:t>
      </w:r>
      <w:r w:rsidRPr="00EB7DFB" w:rsidR="00425690">
        <w:rPr>
          <w:rStyle w:val="normaltextrun"/>
          <w:rFonts w:ascii="Arial" w:hAnsi="Arial" w:cs="Arial"/>
          <w:b/>
          <w:bCs/>
          <w:sz w:val="22"/>
          <w:szCs w:val="22"/>
        </w:rPr>
        <w:t xml:space="preserve"> Your analysis of this scenario must address both </w:t>
      </w:r>
      <w:r w:rsidRPr="00EB7DFB" w:rsidR="0074055C">
        <w:rPr>
          <w:rStyle w:val="normaltextrun"/>
          <w:rFonts w:ascii="Arial" w:hAnsi="Arial" w:cs="Arial"/>
          <w:b/>
          <w:bCs/>
          <w:sz w:val="22"/>
          <w:szCs w:val="22"/>
        </w:rPr>
        <w:t xml:space="preserve">descriptive statements </w:t>
      </w:r>
      <w:r w:rsidRPr="00EB7DFB" w:rsidR="333559A8">
        <w:rPr>
          <w:rStyle w:val="normaltextrun"/>
          <w:rFonts w:ascii="Arial" w:hAnsi="Arial" w:cs="Arial"/>
          <w:b/>
          <w:bCs/>
          <w:sz w:val="22"/>
          <w:szCs w:val="22"/>
        </w:rPr>
        <w:t>listed</w:t>
      </w:r>
      <w:r w:rsidRPr="00EB7DFB" w:rsidR="0074055C">
        <w:rPr>
          <w:rStyle w:val="normaltextrun"/>
          <w:rFonts w:ascii="Arial" w:hAnsi="Arial" w:cs="Arial"/>
          <w:b/>
          <w:bCs/>
          <w:sz w:val="22"/>
          <w:szCs w:val="22"/>
        </w:rPr>
        <w:t xml:space="preserve"> above.</w:t>
      </w:r>
    </w:p>
    <w:p w:rsidRPr="00320182" w:rsidR="0075733F" w:rsidP="008F2EFD" w:rsidRDefault="0075733F" w14:paraId="5DC24347" w14:textId="32FA20FC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Your submission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will be evaluated on the extent to which you demonstrate the </w:t>
      </w:r>
      <w:r w:rsidRPr="00E52D7C">
        <w:rPr>
          <w:rStyle w:val="normaltextrun"/>
          <w:rFonts w:ascii="Arial" w:hAnsi="Arial" w:cs="Arial"/>
          <w:b/>
          <w:bCs/>
          <w:sz w:val="22"/>
          <w:szCs w:val="22"/>
        </w:rPr>
        <w:t>depth of your subject matter knowledge</w:t>
      </w:r>
      <w:r w:rsidRPr="00E52D7C" w:rsidR="002073E7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of </w:t>
      </w:r>
      <w:r w:rsidRPr="0028198C" w:rsidR="0028198C">
        <w:rPr>
          <w:rStyle w:val="normaltextrun"/>
          <w:rFonts w:ascii="Arial" w:hAnsi="Arial" w:cs="Arial"/>
          <w:sz w:val="22"/>
          <w:szCs w:val="22"/>
        </w:rPr>
        <w:t xml:space="preserve">MTEL-Flex General Curriculum Subtest 2 </w:t>
      </w:r>
      <w:r w:rsidR="00AC3836">
        <w:rPr>
          <w:rStyle w:val="normaltextrun"/>
          <w:rFonts w:ascii="Arial" w:hAnsi="Arial" w:cs="Arial"/>
          <w:sz w:val="22"/>
          <w:szCs w:val="22"/>
        </w:rPr>
        <w:br/>
      </w:r>
      <w:r w:rsidRPr="0028198C" w:rsidR="0028198C">
        <w:rPr>
          <w:rStyle w:val="normaltextrun"/>
          <w:rFonts w:ascii="Arial" w:hAnsi="Arial" w:cs="Arial"/>
          <w:sz w:val="22"/>
          <w:szCs w:val="22"/>
        </w:rPr>
        <w:t>Objective 0020</w:t>
      </w:r>
      <w:r w:rsidRPr="00C00536">
        <w:rPr>
          <w:rStyle w:val="normaltextrun"/>
          <w:rFonts w:ascii="Arial" w:hAnsi="Arial" w:cs="Arial"/>
          <w:sz w:val="22"/>
          <w:szCs w:val="22"/>
        </w:rPr>
        <w:t>.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75733F" w:rsidP="006B1CF2" w:rsidRDefault="0075733F" w14:paraId="009BF3F5" w14:textId="117D27B7">
      <w:pPr>
        <w:pStyle w:val="paragraph"/>
        <w:spacing w:before="0" w:beforeAutospacing="0" w:after="240" w:afterAutospacing="0"/>
        <w:textAlignment w:val="baseline"/>
        <w:rPr>
          <w:rStyle w:val="normaltextrun"/>
        </w:rPr>
      </w:pPr>
      <w:r w:rsidRPr="0013710B">
        <w:rPr>
          <w:rStyle w:val="normaltextrun"/>
          <w:rFonts w:ascii="Arial" w:hAnsi="Arial" w:cs="Arial"/>
          <w:sz w:val="22"/>
          <w:szCs w:val="22"/>
        </w:rPr>
        <w:t xml:space="preserve">MTEL-Flex 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General Curriculum Subtest </w:t>
      </w:r>
      <w:r w:rsidR="00A01049">
        <w:rPr>
          <w:rStyle w:val="normaltextrun"/>
          <w:rFonts w:ascii="Arial" w:hAnsi="Arial" w:cs="Arial"/>
          <w:sz w:val="22"/>
          <w:szCs w:val="22"/>
        </w:rPr>
        <w:t>2</w:t>
      </w:r>
      <w:r w:rsidR="009557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3710B">
        <w:rPr>
          <w:rStyle w:val="normaltextrun"/>
          <w:rFonts w:ascii="Arial" w:hAnsi="Arial" w:cs="Arial"/>
          <w:sz w:val="22"/>
          <w:szCs w:val="22"/>
        </w:rPr>
        <w:t>involves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3710B">
        <w:rPr>
          <w:rStyle w:val="normaltextrun"/>
          <w:rFonts w:ascii="Arial" w:hAnsi="Arial" w:cs="Arial"/>
          <w:sz w:val="22"/>
          <w:szCs w:val="22"/>
        </w:rPr>
        <w:t>answering</w:t>
      </w:r>
      <w:r w:rsidR="005A264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9697D">
        <w:rPr>
          <w:rStyle w:val="normaltextrun"/>
          <w:rFonts w:ascii="Arial" w:hAnsi="Arial" w:cs="Arial"/>
          <w:sz w:val="22"/>
          <w:szCs w:val="22"/>
        </w:rPr>
        <w:t>5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 prompts and writing an analysis in which you demonstrate your knowledge of the content assessed by the test objective and further elaborated by the</w:t>
      </w:r>
      <w:r w:rsidR="00C253D5">
        <w:rPr>
          <w:rStyle w:val="normaltextrun"/>
          <w:rFonts w:ascii="Arial" w:hAnsi="Arial" w:cs="Arial"/>
          <w:sz w:val="22"/>
          <w:szCs w:val="22"/>
        </w:rPr>
        <w:t xml:space="preserve"> required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 descriptive statements </w:t>
      </w:r>
      <w:r w:rsidRPr="00C253D5" w:rsidR="00C253D5">
        <w:rPr>
          <w:rStyle w:val="normaltextrun"/>
          <w:rFonts w:ascii="Arial" w:hAnsi="Arial" w:cs="Arial"/>
          <w:sz w:val="22"/>
          <w:szCs w:val="22"/>
        </w:rPr>
        <w:t xml:space="preserve">as you prepare an analysis of your stated </w:t>
      </w:r>
      <w:r w:rsidR="009C0BF0">
        <w:rPr>
          <w:rStyle w:val="normaltextrun"/>
          <w:rFonts w:ascii="Arial" w:hAnsi="Arial" w:cs="Arial"/>
          <w:sz w:val="22"/>
          <w:szCs w:val="22"/>
        </w:rPr>
        <w:t>scenario</w:t>
      </w:r>
      <w:r w:rsidRPr="00264516"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Pr="00C61BE4" w:rsidR="0075733F" w:rsidP="006B1CF2" w:rsidRDefault="0075733F" w14:paraId="79EAA676" w14:textId="0666BDFA">
      <w:pPr>
        <w:pStyle w:val="BoxNumberedList"/>
        <w:numPr>
          <w:ilvl w:val="0"/>
          <w:numId w:val="0"/>
        </w:numPr>
        <w:spacing w:after="240"/>
        <w:ind w:right="0"/>
        <w:rPr>
          <w:rStyle w:val="normaltextrun"/>
          <w:szCs w:val="22"/>
        </w:rPr>
      </w:pPr>
      <w:r w:rsidRPr="00C00536">
        <w:rPr>
          <w:rStyle w:val="normaltextrun"/>
          <w:rFonts w:eastAsia="Times New Roman"/>
          <w:szCs w:val="22"/>
        </w:rPr>
        <w:t xml:space="preserve">Your responses to the first </w:t>
      </w:r>
      <w:r w:rsidR="0099697D">
        <w:rPr>
          <w:rStyle w:val="normaltextrun"/>
          <w:rFonts w:eastAsia="Times New Roman"/>
          <w:szCs w:val="22"/>
        </w:rPr>
        <w:t>5</w:t>
      </w:r>
      <w:r w:rsidRPr="00C00536">
        <w:rPr>
          <w:rStyle w:val="normaltextrun"/>
          <w:rFonts w:eastAsia="Times New Roman"/>
          <w:szCs w:val="22"/>
        </w:rPr>
        <w:t xml:space="preserve"> prompts should be 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no more than </w:t>
      </w:r>
      <w:r w:rsidR="0000586E">
        <w:rPr>
          <w:rStyle w:val="normaltextrun"/>
          <w:rFonts w:eastAsia="Times New Roman"/>
          <w:b/>
          <w:bCs/>
          <w:szCs w:val="22"/>
        </w:rPr>
        <w:t>2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 single-spaced page</w:t>
      </w:r>
      <w:r w:rsidR="0000586E">
        <w:rPr>
          <w:rStyle w:val="normaltextrun"/>
          <w:rFonts w:eastAsia="Times New Roman"/>
          <w:b/>
          <w:bCs/>
          <w:szCs w:val="22"/>
        </w:rPr>
        <w:t>s</w:t>
      </w:r>
      <w:r w:rsidRPr="00C00536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rFonts w:eastAsia="Times New Roman"/>
          <w:szCs w:val="22"/>
        </w:rPr>
        <w:t xml:space="preserve">and your written analysis should be </w:t>
      </w:r>
      <w:r w:rsidRPr="00EB7DFB">
        <w:rPr>
          <w:rStyle w:val="normaltextrun"/>
          <w:rFonts w:eastAsia="Times New Roman"/>
          <w:b/>
          <w:bCs/>
          <w:szCs w:val="22"/>
        </w:rPr>
        <w:t>no more than 3 single-spaced pages.</w:t>
      </w:r>
      <w:r w:rsidRPr="00EB7DFB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szCs w:val="22"/>
        </w:rPr>
        <w:t>This</w:t>
      </w:r>
      <w:r w:rsidRPr="0013710B">
        <w:rPr>
          <w:rStyle w:val="normaltextrun"/>
          <w:szCs w:val="22"/>
        </w:rPr>
        <w:t xml:space="preserve"> </w:t>
      </w:r>
      <w:r w:rsidR="00C857BD">
        <w:rPr>
          <w:rStyle w:val="normaltextrun"/>
          <w:szCs w:val="22"/>
        </w:rPr>
        <w:t xml:space="preserve">instructions </w:t>
      </w:r>
      <w:r w:rsidRPr="0013710B">
        <w:rPr>
          <w:rStyle w:val="normaltextrun"/>
          <w:szCs w:val="22"/>
        </w:rPr>
        <w:t>page does not count toward your page limits.</w:t>
      </w:r>
    </w:p>
    <w:p w:rsidRPr="00C00536" w:rsidR="0075733F" w:rsidP="006B1CF2" w:rsidRDefault="0075733F" w14:paraId="3A01005E" w14:textId="77777777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0536">
        <w:rPr>
          <w:rStyle w:val="eop"/>
          <w:rFonts w:ascii="Arial" w:hAnsi="Arial" w:cs="Arial"/>
          <w:sz w:val="22"/>
          <w:szCs w:val="22"/>
        </w:rPr>
        <w:t xml:space="preserve">This template contains a </w:t>
      </w:r>
      <w:hyperlink w:history="1" w:anchor="Prompts">
        <w:r w:rsidRPr="00C00536">
          <w:rPr>
            <w:rStyle w:val="Hyperlink"/>
            <w:rFonts w:ascii="Arial" w:hAnsi="Arial" w:cs="Arial"/>
            <w:sz w:val="22"/>
            <w:szCs w:val="22"/>
          </w:rPr>
          <w:t>Prompt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 and a </w:t>
      </w:r>
      <w:hyperlink w:history="1" w:anchor="WrittenAnalysis">
        <w:r w:rsidRPr="00C00536">
          <w:rPr>
            <w:rStyle w:val="Hyperlink"/>
            <w:rFonts w:ascii="Arial" w:hAnsi="Arial" w:cs="Arial"/>
            <w:sz w:val="22"/>
            <w:szCs w:val="22"/>
          </w:rPr>
          <w:t>Written Analysis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>. Once both sections are completed, upload the template to the Pearson ePortfolio System.</w:t>
      </w:r>
    </w:p>
    <w:p w:rsidR="00E14DCF" w:rsidP="006B1CF2" w:rsidRDefault="0075733F" w14:paraId="713FB876" w14:textId="77777777">
      <w:pPr>
        <w:pStyle w:val="Footer"/>
        <w:tabs>
          <w:tab w:val="clear" w:pos="9360"/>
          <w:tab w:val="right" w:pos="8435"/>
        </w:tabs>
        <w:spacing w:after="480"/>
        <w:rPr>
          <w:rStyle w:val="normaltextrun"/>
          <w:rFonts w:ascii="Arial" w:hAnsi="Arial"/>
          <w:sz w:val="22"/>
        </w:rPr>
      </w:pPr>
      <w:r w:rsidRPr="00B31B2B">
        <w:rPr>
          <w:rStyle w:val="normaltextrun"/>
          <w:rFonts w:ascii="Arial" w:hAnsi="Arial"/>
          <w:sz w:val="22"/>
        </w:rPr>
        <w:t xml:space="preserve">For more information about the MTEL-Flex Assessment, preparing your materials for submission, and scoring of your submission, refer to the MTEL-Flex </w:t>
      </w:r>
      <w:r w:rsidRPr="00230ECE">
        <w:rPr>
          <w:rStyle w:val="normaltextrun"/>
          <w:rFonts w:ascii="Arial" w:hAnsi="Arial"/>
          <w:sz w:val="22"/>
        </w:rPr>
        <w:t>Assessment Handbook.</w:t>
      </w:r>
    </w:p>
    <w:p w:rsidRPr="009F1E70" w:rsidR="009F1E70" w:rsidP="009F1E70" w:rsidRDefault="009F1E70" w14:paraId="63788938" w14:textId="5448D6A1">
      <w:pPr>
        <w:tabs>
          <w:tab w:val="left" w:pos="2880"/>
        </w:tabs>
        <w:sectPr w:rsidRPr="009F1E70" w:rsidR="009F1E70" w:rsidSect="00E14DC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C00536" w:rsidR="001A01B0" w:rsidP="006B1CF2" w:rsidRDefault="001A01B0" w14:paraId="40309D21" w14:textId="77777777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name="Prompts" w:id="17"/>
      <w:r>
        <w:t>Prompt Section</w:t>
      </w:r>
      <w:bookmarkEnd w:id="17"/>
    </w:p>
    <w:p w:rsidRPr="00C61BE4" w:rsidR="001A01B0" w:rsidP="006B1CF2" w:rsidRDefault="001A01B0" w14:paraId="2408BE80" w14:textId="09696170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>Respond to the prompts below (</w:t>
      </w:r>
      <w:r w:rsidRPr="00E11E84">
        <w:rPr>
          <w:rFonts w:ascii="Arial Narrow" w:hAnsi="Arial Narrow" w:cs="Arial"/>
          <w:b/>
          <w:bCs/>
          <w:sz w:val="20"/>
        </w:rPr>
        <w:t xml:space="preserve">no more than </w:t>
      </w:r>
      <w:r w:rsidR="00EE1AD0">
        <w:rPr>
          <w:rFonts w:ascii="Arial Narrow" w:hAnsi="Arial Narrow" w:cs="Arial"/>
          <w:b/>
          <w:bCs/>
          <w:sz w:val="20"/>
        </w:rPr>
        <w:t>2</w:t>
      </w:r>
      <w:r w:rsidRPr="00E11E84">
        <w:rPr>
          <w:rFonts w:ascii="Arial Narrow" w:hAnsi="Arial Narrow" w:cs="Arial"/>
          <w:b/>
          <w:bCs/>
          <w:sz w:val="20"/>
        </w:rPr>
        <w:t xml:space="preserve"> page</w:t>
      </w:r>
      <w:r w:rsidR="00EE1AD0">
        <w:rPr>
          <w:rFonts w:ascii="Arial Narrow" w:hAnsi="Arial Narrow" w:cs="Arial"/>
          <w:b/>
          <w:bCs/>
          <w:sz w:val="20"/>
        </w:rPr>
        <w:t>s</w:t>
      </w:r>
      <w:r w:rsidRPr="00E11E84">
        <w:rPr>
          <w:rFonts w:ascii="Arial Narrow" w:hAnsi="Arial Narrow" w:cs="Arial"/>
          <w:b/>
          <w:bCs/>
          <w:sz w:val="20"/>
        </w:rPr>
        <w:t>, including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</w:t>
      </w:r>
      <w:r w:rsidR="009D0070">
        <w:rPr>
          <w:rFonts w:ascii="Arial Narrow" w:hAnsi="Arial Narrow" w:cs="Arial"/>
          <w:sz w:val="20"/>
        </w:rPr>
        <w:t>two</w:t>
      </w:r>
      <w:r w:rsidRPr="000D0E83">
        <w:rPr>
          <w:rFonts w:ascii="Arial Narrow" w:hAnsi="Arial Narrow" w:cs="Arial"/>
          <w:sz w:val="20"/>
        </w:rPr>
        <w:t xml:space="preserve"> page</w:t>
      </w:r>
      <w:r w:rsidR="004D29F5">
        <w:rPr>
          <w:rFonts w:ascii="Arial Narrow" w:hAnsi="Arial Narrow" w:cs="Arial"/>
          <w:sz w:val="20"/>
        </w:rPr>
        <w:t>s</w:t>
      </w:r>
      <w:r w:rsidRPr="000D0E83">
        <w:rPr>
          <w:rFonts w:ascii="Arial Narrow" w:hAnsi="Arial Narrow" w:cs="Arial"/>
          <w:sz w:val="20"/>
        </w:rPr>
        <w:t xml:space="preserve"> will be evaluated. The previous page of instructions and the written analysis that follows do not count toward your page limit. Your submission cannot contain hyperlinks to any materials.</w:t>
      </w:r>
    </w:p>
    <w:p w:rsidRPr="00B12B45" w:rsidR="001A01B0" w:rsidP="006B1CF2" w:rsidRDefault="001A01B0" w14:paraId="7E810139" w14:textId="77777777">
      <w:pPr>
        <w:spacing w:after="0"/>
        <w:ind w:right="619"/>
        <w:rPr>
          <w:rFonts w:ascii="Arial" w:hAnsi="Arial"/>
          <w:sz w:val="22"/>
        </w:rPr>
      </w:pPr>
    </w:p>
    <w:p w:rsidR="00085DB9" w:rsidP="004E6E32" w:rsidRDefault="001A01B0" w14:paraId="051E4BCB" w14:textId="0D9C9883">
      <w:pPr>
        <w:pStyle w:val="Prompt"/>
        <w:spacing w:before="0"/>
        <w:rPr>
          <w:color w:val="auto"/>
        </w:rPr>
      </w:pPr>
      <w:r w:rsidRPr="00B12B45">
        <w:rPr>
          <w:color w:val="auto"/>
        </w:rPr>
        <w:t xml:space="preserve">1. </w:t>
      </w:r>
      <w:r w:rsidRPr="00B12B45">
        <w:rPr>
          <w:color w:val="auto"/>
        </w:rPr>
        <w:tab/>
      </w:r>
      <w:r w:rsidR="001D42D1">
        <w:rPr>
          <w:color w:val="auto"/>
        </w:rPr>
        <w:t xml:space="preserve">Indicate </w:t>
      </w:r>
      <w:r w:rsidR="00697D1E">
        <w:rPr>
          <w:color w:val="auto"/>
        </w:rPr>
        <w:t>one math</w:t>
      </w:r>
      <w:r w:rsidR="00F43B26">
        <w:rPr>
          <w:color w:val="auto"/>
        </w:rPr>
        <w:t>ematics</w:t>
      </w:r>
      <w:r w:rsidR="00697D1E">
        <w:rPr>
          <w:color w:val="auto"/>
        </w:rPr>
        <w:t xml:space="preserve"> </w:t>
      </w:r>
      <w:r w:rsidR="004D29F5">
        <w:rPr>
          <w:color w:val="auto"/>
        </w:rPr>
        <w:t>domain</w:t>
      </w:r>
      <w:r w:rsidR="00697D1E">
        <w:rPr>
          <w:color w:val="auto"/>
        </w:rPr>
        <w:t xml:space="preserve"> and one science </w:t>
      </w:r>
      <w:r w:rsidR="00447081">
        <w:rPr>
          <w:color w:val="auto"/>
        </w:rPr>
        <w:t>domain</w:t>
      </w:r>
      <w:r w:rsidR="001D42D1">
        <w:rPr>
          <w:color w:val="auto"/>
        </w:rPr>
        <w:t xml:space="preserve"> that you have selected</w:t>
      </w:r>
      <w:r w:rsidR="00447081">
        <w:rPr>
          <w:color w:val="auto"/>
        </w:rPr>
        <w:t xml:space="preserve"> </w:t>
      </w:r>
      <w:r w:rsidR="00697D1E">
        <w:rPr>
          <w:color w:val="auto"/>
        </w:rPr>
        <w:t>from the lists below.</w:t>
      </w:r>
      <w:r w:rsidR="004E2294">
        <w:rPr>
          <w:color w:val="auto"/>
        </w:rPr>
        <w:t xml:space="preserve"> You will need to be able to integrate the </w:t>
      </w:r>
      <w:r w:rsidR="00E335D9">
        <w:rPr>
          <w:color w:val="auto"/>
        </w:rPr>
        <w:t xml:space="preserve">mathematics </w:t>
      </w:r>
      <w:r w:rsidR="00C1207C">
        <w:rPr>
          <w:color w:val="auto"/>
        </w:rPr>
        <w:t xml:space="preserve">and science content </w:t>
      </w:r>
      <w:r w:rsidR="004E2294">
        <w:rPr>
          <w:color w:val="auto"/>
        </w:rPr>
        <w:t>you select.</w:t>
      </w:r>
    </w:p>
    <w:tbl>
      <w:tblPr>
        <w:tblStyle w:val="TableGrid"/>
        <w:tblW w:w="0" w:type="auto"/>
        <w:tblInd w:w="3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86"/>
        <w:gridCol w:w="4174"/>
      </w:tblGrid>
      <w:tr w:rsidR="00926A09" w:rsidTr="047566DB" w14:paraId="2D58989C" w14:textId="77777777">
        <w:tc>
          <w:tcPr>
            <w:tcW w:w="4186" w:type="dxa"/>
            <w:shd w:val="clear" w:color="auto" w:fill="D9D9D9" w:themeFill="background1" w:themeFillShade="D9"/>
            <w:tcMar/>
          </w:tcPr>
          <w:p w:rsidRPr="00AC3836" w:rsidR="00085DB9" w:rsidP="004E6E32" w:rsidRDefault="003E5AB0" w14:paraId="15E1DF02" w14:textId="44C48920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  <w:color w:val="auto"/>
              </w:rPr>
            </w:pPr>
            <w:r w:rsidRPr="00AC3836">
              <w:rPr>
                <w:b/>
                <w:bCs/>
                <w:color w:val="auto"/>
              </w:rPr>
              <w:t xml:space="preserve">Mathematics </w:t>
            </w:r>
            <w:r w:rsidRPr="00AC3836" w:rsidR="002C3489">
              <w:rPr>
                <w:b/>
                <w:bCs/>
                <w:color w:val="auto"/>
              </w:rPr>
              <w:t>Domain</w:t>
            </w:r>
            <w:r w:rsidRPr="00AC3836" w:rsidR="00A40599">
              <w:rPr>
                <w:b/>
                <w:bCs/>
                <w:color w:val="auto"/>
              </w:rPr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  <w:tcMar/>
          </w:tcPr>
          <w:p w:rsidRPr="00AC3836" w:rsidR="00085DB9" w:rsidP="004E6E32" w:rsidRDefault="003E5AB0" w14:paraId="15350048" w14:textId="3B7221E7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  <w:color w:val="auto"/>
              </w:rPr>
            </w:pPr>
            <w:r w:rsidRPr="00AC3836">
              <w:rPr>
                <w:b/>
                <w:bCs/>
                <w:color w:val="auto"/>
              </w:rPr>
              <w:t xml:space="preserve">Science </w:t>
            </w:r>
            <w:r w:rsidRPr="00AC3836" w:rsidR="00493CC7">
              <w:rPr>
                <w:b/>
                <w:bCs/>
                <w:color w:val="auto"/>
              </w:rPr>
              <w:t>Domains</w:t>
            </w:r>
          </w:p>
        </w:tc>
      </w:tr>
      <w:tr w:rsidR="00926A09" w:rsidTr="047566DB" w14:paraId="22E508C3" w14:textId="77777777">
        <w:tc>
          <w:tcPr>
            <w:tcW w:w="4186" w:type="dxa"/>
            <w:shd w:val="clear" w:color="auto" w:fill="D9D9D9" w:themeFill="background1" w:themeFillShade="D9"/>
            <w:tcMar/>
          </w:tcPr>
          <w:p w:rsidRPr="00AC3836" w:rsidR="00085DB9" w:rsidP="004E6E32" w:rsidRDefault="003E5AB0" w14:paraId="3AE352F7" w14:textId="43F1249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The Number System</w:t>
            </w:r>
          </w:p>
        </w:tc>
        <w:tc>
          <w:tcPr>
            <w:tcW w:w="4174" w:type="dxa"/>
            <w:shd w:val="clear" w:color="auto" w:fill="D9D9D9" w:themeFill="background1" w:themeFillShade="D9"/>
            <w:tcMar/>
          </w:tcPr>
          <w:p w:rsidRPr="00AC3836" w:rsidR="00085DB9" w:rsidP="004E6E32" w:rsidRDefault="009D4FB0" w14:paraId="3DF2B3B5" w14:textId="7F206889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Earth</w:t>
            </w:r>
            <w:r w:rsidRPr="00AC3836" w:rsidR="00D622ED">
              <w:rPr>
                <w:color w:val="auto"/>
              </w:rPr>
              <w:t xml:space="preserve"> and </w:t>
            </w:r>
            <w:r w:rsidRPr="00AC3836">
              <w:rPr>
                <w:color w:val="auto"/>
              </w:rPr>
              <w:t>Space Science</w:t>
            </w:r>
          </w:p>
        </w:tc>
      </w:tr>
      <w:tr w:rsidR="00926A09" w:rsidTr="047566DB" w14:paraId="71E324AB" w14:textId="77777777">
        <w:tc>
          <w:tcPr>
            <w:tcW w:w="4186" w:type="dxa"/>
            <w:shd w:val="clear" w:color="auto" w:fill="D9D9D9" w:themeFill="background1" w:themeFillShade="D9"/>
            <w:tcMar/>
          </w:tcPr>
          <w:p w:rsidRPr="00AC3836" w:rsidR="00085DB9" w:rsidP="004E6E32" w:rsidRDefault="00926A09" w14:paraId="478DEACB" w14:textId="441A4DEB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47566DB" w:rsidR="6A0CEE04">
              <w:rPr>
                <w:color w:val="auto"/>
              </w:rPr>
              <w:t>Ratio</w:t>
            </w:r>
            <w:r w:rsidRPr="047566DB" w:rsidR="6A0CEE04">
              <w:rPr>
                <w:color w:val="auto"/>
              </w:rPr>
              <w:t>s and Proportion</w:t>
            </w:r>
            <w:r w:rsidRPr="047566DB" w:rsidR="37A79AEC">
              <w:rPr>
                <w:color w:val="auto"/>
              </w:rPr>
              <w:t xml:space="preserve">al </w:t>
            </w:r>
            <w:r w:rsidRPr="047566DB" w:rsidR="37A79AEC">
              <w:rPr>
                <w:color w:val="auto"/>
              </w:rPr>
              <w:t>Relationship</w:t>
            </w:r>
            <w:r w:rsidRPr="047566DB" w:rsidR="6A0CEE04">
              <w:rPr>
                <w:color w:val="auto"/>
              </w:rPr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  <w:tcMar/>
          </w:tcPr>
          <w:p w:rsidRPr="00AC3836" w:rsidR="00085DB9" w:rsidP="004E6E32" w:rsidRDefault="00BB4B0E" w14:paraId="2A75524D" w14:textId="23DD6A16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Life Science</w:t>
            </w:r>
          </w:p>
        </w:tc>
      </w:tr>
      <w:tr w:rsidR="00926A09" w:rsidTr="047566DB" w14:paraId="7B7967EC" w14:textId="77777777">
        <w:tc>
          <w:tcPr>
            <w:tcW w:w="4186" w:type="dxa"/>
            <w:shd w:val="clear" w:color="auto" w:fill="D9D9D9" w:themeFill="background1" w:themeFillShade="D9"/>
            <w:tcMar/>
          </w:tcPr>
          <w:p w:rsidRPr="00AC3836" w:rsidR="00085DB9" w:rsidP="004E6E32" w:rsidRDefault="00D92C4F" w14:paraId="3202A603" w14:textId="0711A806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Expressions and Equations</w:t>
            </w:r>
          </w:p>
        </w:tc>
        <w:tc>
          <w:tcPr>
            <w:tcW w:w="4174" w:type="dxa"/>
            <w:shd w:val="clear" w:color="auto" w:fill="D9D9D9" w:themeFill="background1" w:themeFillShade="D9"/>
            <w:tcMar/>
          </w:tcPr>
          <w:p w:rsidRPr="00AC3836" w:rsidR="00085DB9" w:rsidP="004E6E32" w:rsidRDefault="00BB4B0E" w14:paraId="2AA79E87" w14:textId="00A1FD1A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Physical Science</w:t>
            </w:r>
          </w:p>
        </w:tc>
      </w:tr>
      <w:tr w:rsidR="00D92C4F" w:rsidTr="047566DB" w14:paraId="23696CF5" w14:textId="77777777">
        <w:tc>
          <w:tcPr>
            <w:tcW w:w="4186" w:type="dxa"/>
            <w:shd w:val="clear" w:color="auto" w:fill="D9D9D9" w:themeFill="background1" w:themeFillShade="D9"/>
            <w:tcMar/>
          </w:tcPr>
          <w:p w:rsidRPr="00AC3836" w:rsidR="00D92C4F" w:rsidP="004E6E32" w:rsidRDefault="00251E27" w14:paraId="6021ABAC" w14:textId="532E4E98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Functions</w:t>
            </w:r>
          </w:p>
        </w:tc>
        <w:tc>
          <w:tcPr>
            <w:tcW w:w="4174" w:type="dxa"/>
            <w:shd w:val="clear" w:color="auto" w:fill="D9D9D9" w:themeFill="background1" w:themeFillShade="D9"/>
            <w:tcMar/>
          </w:tcPr>
          <w:p w:rsidRPr="00AC3836" w:rsidR="00D92C4F" w:rsidP="004E6E32" w:rsidRDefault="008834F7" w14:paraId="06C3DFB2" w14:textId="1D4A438C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Technology/Engineering</w:t>
            </w:r>
          </w:p>
        </w:tc>
      </w:tr>
      <w:tr w:rsidR="007C0CED" w:rsidTr="047566DB" w14:paraId="5B131FD0" w14:textId="77777777">
        <w:tc>
          <w:tcPr>
            <w:tcW w:w="4186" w:type="dxa"/>
            <w:shd w:val="clear" w:color="auto" w:fill="D9D9D9" w:themeFill="background1" w:themeFillShade="D9"/>
            <w:tcMar/>
          </w:tcPr>
          <w:p w:rsidRPr="00AC3836" w:rsidR="007C0CED" w:rsidP="007C0CED" w:rsidRDefault="007C0CED" w14:paraId="0462EEC8" w14:textId="214546D5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Statistics and Probability</w:t>
            </w:r>
          </w:p>
        </w:tc>
        <w:tc>
          <w:tcPr>
            <w:tcW w:w="4174" w:type="dxa"/>
            <w:shd w:val="clear" w:color="auto" w:fill="D9D9D9" w:themeFill="background1" w:themeFillShade="D9"/>
            <w:tcMar/>
          </w:tcPr>
          <w:p w:rsidRPr="00AC3836" w:rsidR="007C0CED" w:rsidP="007C0CED" w:rsidRDefault="007C0CED" w14:paraId="626F18B1" w14:textId="5AA76EEB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</w:p>
        </w:tc>
      </w:tr>
      <w:tr w:rsidR="007C0CED" w:rsidTr="047566DB" w14:paraId="73E7C3E8" w14:textId="77777777">
        <w:tc>
          <w:tcPr>
            <w:tcW w:w="4186" w:type="dxa"/>
            <w:shd w:val="clear" w:color="auto" w:fill="D9D9D9" w:themeFill="background1" w:themeFillShade="D9"/>
            <w:tcMar/>
          </w:tcPr>
          <w:p w:rsidRPr="00AC3836" w:rsidR="007C0CED" w:rsidP="007C0CED" w:rsidRDefault="007C0CED" w14:paraId="5B2C4C1B" w14:textId="79BB19D0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Geometry</w:t>
            </w:r>
          </w:p>
        </w:tc>
        <w:tc>
          <w:tcPr>
            <w:tcW w:w="4174" w:type="dxa"/>
            <w:shd w:val="clear" w:color="auto" w:fill="D9D9D9" w:themeFill="background1" w:themeFillShade="D9"/>
            <w:tcMar/>
          </w:tcPr>
          <w:p w:rsidRPr="00AC3836" w:rsidR="007C0CED" w:rsidP="007C0CED" w:rsidRDefault="007C0CED" w14:paraId="4D709A99" w14:textId="1566BCA0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</w:p>
        </w:tc>
      </w:tr>
    </w:tbl>
    <w:p w:rsidRPr="00AC3836" w:rsidR="00697D1E" w:rsidP="004E6E32" w:rsidRDefault="00697D1E" w14:paraId="727DD476" w14:textId="2D071E33">
      <w:pPr>
        <w:pStyle w:val="Prompt"/>
        <w:spacing w:before="0"/>
        <w:rPr>
          <w:strike/>
          <w:color w:val="auto"/>
        </w:rPr>
      </w:pPr>
    </w:p>
    <w:p w:rsidR="001A01B0" w:rsidP="006B1CF2" w:rsidRDefault="001A01B0" w14:paraId="7485A763" w14:textId="21D36489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:rsidRPr="00AE3240" w:rsidR="000C5485" w:rsidP="00EE7A0D" w:rsidRDefault="004F007C" w14:paraId="4E00ED3F" w14:textId="5D163CE9">
      <w:pPr>
        <w:pStyle w:val="Prompt"/>
        <w:rPr>
          <w:strike/>
          <w:color w:val="FF0000"/>
        </w:rPr>
      </w:pPr>
      <w:r>
        <w:t>2.</w:t>
      </w:r>
      <w:r>
        <w:tab/>
      </w:r>
      <w:r w:rsidR="00A668F6">
        <w:rPr>
          <w:b/>
          <w:bCs/>
        </w:rPr>
        <w:t xml:space="preserve">Mathematics. </w:t>
      </w:r>
      <w:r w:rsidR="00C253D5">
        <w:t>Indicate</w:t>
      </w:r>
      <w:r w:rsidRPr="6E6786F2" w:rsidR="00C253D5">
        <w:t xml:space="preserve"> </w:t>
      </w:r>
      <w:r w:rsidR="002C3489">
        <w:t xml:space="preserve">one or more content standards from within the same </w:t>
      </w:r>
      <w:r w:rsidR="00A40599">
        <w:t xml:space="preserve">cluster </w:t>
      </w:r>
      <w:r w:rsidRPr="00EE7A0D" w:rsidR="00A40599">
        <w:t>heading</w:t>
      </w:r>
      <w:r w:rsidRPr="6E6786F2" w:rsidR="000C1688">
        <w:t xml:space="preserve"> for grades </w:t>
      </w:r>
      <w:r w:rsidR="00CB1381">
        <w:t>6</w:t>
      </w:r>
      <w:r w:rsidRPr="004C3082" w:rsidR="00C253D5">
        <w:rPr>
          <w:rStyle w:val="normaltextrun"/>
        </w:rPr>
        <w:t>–</w:t>
      </w:r>
      <w:r w:rsidRPr="6E6786F2" w:rsidR="00991F69">
        <w:t>8</w:t>
      </w:r>
      <w:r w:rsidRPr="6E6786F2" w:rsidR="000C1688">
        <w:t xml:space="preserve"> from the </w:t>
      </w:r>
      <w:hyperlink w:history="1" r:id="rId14">
        <w:r w:rsidRPr="00900871" w:rsidR="00852B1E">
          <w:rPr>
            <w:rStyle w:val="Hyperlink"/>
          </w:rPr>
          <w:t>Massachusetts Mathematics Curriculum Framework – 2017</w:t>
        </w:r>
      </w:hyperlink>
      <w:r w:rsidR="004B3579">
        <w:t xml:space="preserve"> </w:t>
      </w:r>
      <w:r w:rsidR="002C7FC1">
        <w:t xml:space="preserve">(pp. </w:t>
      </w:r>
      <w:r w:rsidR="00E46E6E">
        <w:t>54</w:t>
      </w:r>
      <w:r w:rsidRPr="004C3082" w:rsidR="00C253D5">
        <w:rPr>
          <w:rStyle w:val="normaltextrun"/>
        </w:rPr>
        <w:t>–</w:t>
      </w:r>
      <w:r w:rsidR="002C7FC1">
        <w:t xml:space="preserve">71) </w:t>
      </w:r>
      <w:r w:rsidR="004B3579">
        <w:t xml:space="preserve">that addresses your selected </w:t>
      </w:r>
      <w:r w:rsidR="00AB7A50">
        <w:t>mathematics domain</w:t>
      </w:r>
      <w:r w:rsidR="004B3579">
        <w:t>.</w:t>
      </w:r>
      <w:r w:rsidR="001E33B0">
        <w:t xml:space="preserve"> </w:t>
      </w:r>
    </w:p>
    <w:p w:rsidR="001A01B0" w:rsidP="005D16D0" w:rsidRDefault="005D16D0" w14:paraId="6E51EEF5" w14:textId="27BE2D62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:rsidRPr="00AE3240" w:rsidR="00B73A4B" w:rsidP="00EE7A0D" w:rsidRDefault="00B73A4B" w14:paraId="353D74D8" w14:textId="76D0050F">
      <w:pPr>
        <w:pStyle w:val="Prompt"/>
        <w:rPr>
          <w:strike/>
          <w:color w:val="FF0000"/>
        </w:rPr>
      </w:pPr>
      <w:r>
        <w:rPr>
          <w:color w:val="auto"/>
        </w:rPr>
        <w:t xml:space="preserve">3. </w:t>
      </w:r>
      <w:r w:rsidRPr="00790C7E">
        <w:rPr>
          <w:b/>
          <w:bCs/>
          <w:color w:val="auto"/>
        </w:rPr>
        <w:t>S</w:t>
      </w:r>
      <w:r w:rsidRPr="00790C7E" w:rsidR="00BD54AF">
        <w:rPr>
          <w:b/>
          <w:bCs/>
          <w:color w:val="auto"/>
        </w:rPr>
        <w:t>cience</w:t>
      </w:r>
      <w:r w:rsidR="00FD4C18">
        <w:rPr>
          <w:b/>
          <w:bCs/>
          <w:color w:val="auto"/>
        </w:rPr>
        <w:t xml:space="preserve"> and Technology/Engineering</w:t>
      </w:r>
      <w:r w:rsidRPr="00124D28" w:rsidR="00BD54AF">
        <w:rPr>
          <w:b/>
          <w:bCs/>
          <w:color w:val="auto"/>
        </w:rPr>
        <w:t>.</w:t>
      </w:r>
      <w:r w:rsidR="00BD54AF">
        <w:rPr>
          <w:color w:val="auto"/>
        </w:rPr>
        <w:t xml:space="preserve"> </w:t>
      </w:r>
      <w:r w:rsidR="00C253D5">
        <w:rPr>
          <w:color w:val="auto"/>
        </w:rPr>
        <w:t xml:space="preserve">Indicate </w:t>
      </w:r>
      <w:r w:rsidRPr="6E6786F2">
        <w:rPr>
          <w:color w:val="auto"/>
        </w:rPr>
        <w:t xml:space="preserve">a </w:t>
      </w:r>
      <w:r w:rsidR="006F37BD">
        <w:rPr>
          <w:color w:val="auto"/>
        </w:rPr>
        <w:t>d</w:t>
      </w:r>
      <w:r w:rsidR="006F37BD">
        <w:t>isciplinary core i</w:t>
      </w:r>
      <w:r>
        <w:t>dea from</w:t>
      </w:r>
      <w:r w:rsidR="00447081">
        <w:t xml:space="preserve"> one of the science domains (</w:t>
      </w:r>
      <w:r>
        <w:t xml:space="preserve">Earth </w:t>
      </w:r>
      <w:r w:rsidR="00447081">
        <w:t xml:space="preserve">and </w:t>
      </w:r>
      <w:r>
        <w:t xml:space="preserve">Space Science, Life Science, Physical </w:t>
      </w:r>
      <w:r w:rsidRPr="00EE7A0D">
        <w:t>Science</w:t>
      </w:r>
      <w:r>
        <w:t xml:space="preserve">, or Technology/Engineering </w:t>
      </w:r>
      <w:r w:rsidR="00447081">
        <w:t>) found in</w:t>
      </w:r>
      <w:r w:rsidR="004C7368">
        <w:t xml:space="preserve"> </w:t>
      </w:r>
      <w:r w:rsidRPr="004C7368" w:rsidR="004C7368">
        <w:t xml:space="preserve">Appendix III of the </w:t>
      </w:r>
      <w:hyperlink w:history="1" r:id="rId15">
        <w:r w:rsidR="004C7368">
          <w:rPr>
            <w:rStyle w:val="Hyperlink"/>
          </w:rPr>
          <w:t>Massachusetts Science and Technology/ Engineering Curriculum Framework – 2016</w:t>
        </w:r>
      </w:hyperlink>
      <w:r w:rsidR="003C4052">
        <w:t xml:space="preserve"> (</w:t>
      </w:r>
      <w:r w:rsidR="00EA15EC">
        <w:t xml:space="preserve">pp. </w:t>
      </w:r>
      <w:r w:rsidR="000F291A">
        <w:t>131</w:t>
      </w:r>
      <w:r w:rsidRPr="004C3082" w:rsidR="00C253D5">
        <w:rPr>
          <w:rStyle w:val="normaltextrun"/>
        </w:rPr>
        <w:t>–</w:t>
      </w:r>
      <w:r w:rsidR="000F291A">
        <w:t>143</w:t>
      </w:r>
      <w:r>
        <w:t xml:space="preserve">) for grades </w:t>
      </w:r>
      <w:r w:rsidR="003D5CBB">
        <w:t>5</w:t>
      </w:r>
      <w:r w:rsidRPr="004C3082" w:rsidR="00C253D5">
        <w:rPr>
          <w:rStyle w:val="normaltextrun"/>
        </w:rPr>
        <w:t>–</w:t>
      </w:r>
      <w:r>
        <w:t>8 that addresses your selected science</w:t>
      </w:r>
      <w:r w:rsidR="00F01B32">
        <w:t xml:space="preserve"> </w:t>
      </w:r>
      <w:r w:rsidR="00447081">
        <w:t>domain</w:t>
      </w:r>
      <w:r w:rsidR="00C253D5">
        <w:t>.</w:t>
      </w:r>
      <w:r w:rsidR="00092541">
        <w:t xml:space="preserve"> </w:t>
      </w:r>
    </w:p>
    <w:p w:rsidR="0099697D" w:rsidP="0099697D" w:rsidRDefault="0099697D" w14:paraId="03BF48B1" w14:textId="77777777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:rsidRPr="00AE3240" w:rsidR="00482C3E" w:rsidP="00EE7A0D" w:rsidRDefault="00CA5D27" w14:paraId="0B295603" w14:textId="60F0D733">
      <w:pPr>
        <w:pStyle w:val="Prompt"/>
        <w:rPr>
          <w:strike/>
          <w:color w:val="FF0000"/>
        </w:rPr>
      </w:pPr>
      <w:r>
        <w:t>4</w:t>
      </w:r>
      <w:r w:rsidR="001A01B0">
        <w:t>.</w:t>
      </w:r>
      <w:r w:rsidR="005C517C">
        <w:tab/>
      </w:r>
      <w:r w:rsidRPr="6E6786F2" w:rsidR="00482C3E">
        <w:t>Write a 1-</w:t>
      </w:r>
      <w:r w:rsidR="00EE7A0D">
        <w:t xml:space="preserve"> to </w:t>
      </w:r>
      <w:r w:rsidRPr="6E6786F2" w:rsidR="00482C3E">
        <w:t>3</w:t>
      </w:r>
      <w:r w:rsidR="00EE7A0D">
        <w:t>-</w:t>
      </w:r>
      <w:r w:rsidRPr="6E6786F2" w:rsidR="00482C3E">
        <w:t xml:space="preserve">sentence scenario for </w:t>
      </w:r>
      <w:r w:rsidRPr="6E6786F2" w:rsidR="00360935">
        <w:t xml:space="preserve">upper </w:t>
      </w:r>
      <w:r w:rsidRPr="6E6786F2" w:rsidR="00482C3E">
        <w:t xml:space="preserve">elementary students that </w:t>
      </w:r>
      <w:r w:rsidRPr="6E6786F2" w:rsidR="00482C3E">
        <w:rPr>
          <w:b/>
          <w:bCs/>
        </w:rPr>
        <w:t>integrates</w:t>
      </w:r>
      <w:r w:rsidRPr="6E6786F2" w:rsidR="00482C3E">
        <w:t xml:space="preserve"> </w:t>
      </w:r>
      <w:r w:rsidRPr="6E6786F2" w:rsidR="00465808">
        <w:t xml:space="preserve">the </w:t>
      </w:r>
      <w:r w:rsidR="00E30F48">
        <w:t>mathematics content standard(s)</w:t>
      </w:r>
      <w:r w:rsidR="007C296D">
        <w:t xml:space="preserve"> and the</w:t>
      </w:r>
      <w:r w:rsidR="001A410A">
        <w:t xml:space="preserve"> science</w:t>
      </w:r>
      <w:r w:rsidR="007C296D">
        <w:t xml:space="preserve"> </w:t>
      </w:r>
      <w:r w:rsidR="00447081">
        <w:t>D</w:t>
      </w:r>
      <w:r w:rsidR="00B77A16">
        <w:t xml:space="preserve">isciplinary </w:t>
      </w:r>
      <w:r w:rsidR="00447081">
        <w:t>C</w:t>
      </w:r>
      <w:r w:rsidR="00B77A16">
        <w:t xml:space="preserve">ore </w:t>
      </w:r>
      <w:r w:rsidR="00447081">
        <w:t>I</w:t>
      </w:r>
      <w:r w:rsidR="00B77A16">
        <w:t xml:space="preserve">dea </w:t>
      </w:r>
      <w:r w:rsidR="007C296D">
        <w:t>you selected</w:t>
      </w:r>
      <w:r w:rsidRPr="6E6786F2" w:rsidR="00482C3E">
        <w:t>.</w:t>
      </w:r>
      <w:r w:rsidRPr="6E6786F2" w:rsidR="003E793F">
        <w:t xml:space="preserve"> The </w:t>
      </w:r>
      <w:r w:rsidR="006D4062">
        <w:t>scenario</w:t>
      </w:r>
      <w:r w:rsidRPr="6E6786F2" w:rsidR="003E793F">
        <w:t xml:space="preserve"> you describe should be one that permits </w:t>
      </w:r>
      <w:r w:rsidR="001D42D1">
        <w:t xml:space="preserve">you to </w:t>
      </w:r>
      <w:r w:rsidRPr="6E6786F2" w:rsidR="003E793F">
        <w:t>demonstrat</w:t>
      </w:r>
      <w:r w:rsidR="001D42D1">
        <w:t>e</w:t>
      </w:r>
      <w:r w:rsidRPr="6E6786F2" w:rsidR="003E793F">
        <w:t xml:space="preserve"> the depth of your </w:t>
      </w:r>
      <w:r w:rsidR="00EB1464">
        <w:t xml:space="preserve">mathematics and science </w:t>
      </w:r>
      <w:r w:rsidRPr="6E6786F2" w:rsidR="003E793F">
        <w:t xml:space="preserve">subject matter knowledge in </w:t>
      </w:r>
      <w:r w:rsidR="00805358">
        <w:t>the Written Analysis Section of the template</w:t>
      </w:r>
      <w:r w:rsidRPr="6E6786F2" w:rsidR="003E793F">
        <w:t>.</w:t>
      </w:r>
      <w:r w:rsidRPr="6E6786F2" w:rsidR="00482C3E">
        <w:t xml:space="preserve"> </w:t>
      </w:r>
    </w:p>
    <w:p w:rsidR="00E14DCF" w:rsidP="00E11E84" w:rsidRDefault="001A01B0" w14:paraId="3BD5DCED" w14:textId="3DB9BAE4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 w:rsidR="00DC7AEF"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:rsidRPr="00482C3E" w:rsidR="00482C3E" w:rsidP="00EE7A0D" w:rsidRDefault="00CA5D27" w14:paraId="22D3D0A3" w14:textId="775CFEED">
      <w:pPr>
        <w:pStyle w:val="Prompt"/>
      </w:pPr>
      <w:r>
        <w:t>5</w:t>
      </w:r>
      <w:r w:rsidRPr="00AE3240" w:rsidR="00482C3E">
        <w:t>.</w:t>
      </w:r>
      <w:r w:rsidRPr="00AE3240" w:rsidR="00482C3E">
        <w:tab/>
      </w:r>
      <w:r w:rsidRPr="00482C3E" w:rsidR="00482C3E">
        <w:t xml:space="preserve">List </w:t>
      </w:r>
      <w:r w:rsidR="0028198C">
        <w:t xml:space="preserve">any additional </w:t>
      </w:r>
      <w:r w:rsidRPr="00EE7A0D" w:rsidR="00482C3E">
        <w:t>sources</w:t>
      </w:r>
      <w:r w:rsidRPr="00482C3E" w:rsidR="00482C3E">
        <w:t xml:space="preserve"> used to prepare </w:t>
      </w:r>
      <w:r w:rsidR="0005070F">
        <w:t xml:space="preserve">your </w:t>
      </w:r>
      <w:r w:rsidRPr="00482C3E" w:rsidR="00482C3E">
        <w:t>submission.</w:t>
      </w:r>
    </w:p>
    <w:p w:rsidR="00DB6A26" w:rsidP="00AC3836" w:rsidRDefault="00482C3E" w14:paraId="136E8B68" w14:textId="55D1B210">
      <w:pPr>
        <w:spacing w:after="0"/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  <w:bookmarkStart w:name="WrittenAnalysis" w:id="18"/>
    </w:p>
    <w:p w:rsidRPr="00062A8B" w:rsidR="00062A8B" w:rsidRDefault="00062A8B" w14:paraId="47B411C7" w14:textId="77777777">
      <w:pPr>
        <w:spacing w:after="160" w:line="259" w:lineRule="auto"/>
        <w:sectPr w:rsidRPr="00062A8B" w:rsidR="00062A8B" w:rsidSect="00E14DCF">
          <w:footerReference w:type="default" r:id="rId16"/>
          <w:footerReference w:type="first" r:id="rId17"/>
          <w:pgSz w:w="12240" w:h="15840" w:orient="portrait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C00536" w:rsidR="00E14DCF" w:rsidP="006B1CF2" w:rsidRDefault="00E14DCF" w14:paraId="456A3F77" w14:textId="187A6AB5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r>
        <w:t>Written Analysis Section</w:t>
      </w:r>
    </w:p>
    <w:bookmarkEnd w:id="18"/>
    <w:p w:rsidR="00E14DCF" w:rsidP="006B1CF2" w:rsidRDefault="00E14DCF" w14:paraId="1811A3AE" w14:textId="77777777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:rsidR="00C857BD" w:rsidP="00C857BD" w:rsidRDefault="00C857BD" w14:paraId="54BACBD8" w14:textId="77777777">
      <w:pPr>
        <w:spacing w:after="0"/>
      </w:pPr>
    </w:p>
    <w:p w:rsidR="00E14DCF" w:rsidP="00EE7A0D" w:rsidRDefault="00E14DCF" w14:paraId="77C10FD1" w14:textId="127CA19D">
      <w:pPr>
        <w:pStyle w:val="Prompt"/>
        <w:tabs>
          <w:tab w:val="clear" w:pos="360"/>
        </w:tabs>
        <w:spacing w:before="120"/>
        <w:ind w:left="0" w:right="-86" w:firstLine="0"/>
      </w:pPr>
      <w:r w:rsidRPr="005A2644">
        <w:t xml:space="preserve">Prepare an organized, developed analysis </w:t>
      </w:r>
      <w:r w:rsidRPr="005A2644" w:rsidR="00084F97">
        <w:t xml:space="preserve">of </w:t>
      </w:r>
      <w:r w:rsidRPr="005A2644" w:rsidR="001B08D4">
        <w:t>the</w:t>
      </w:r>
      <w:r w:rsidR="0090745D">
        <w:t xml:space="preserve"> scenario</w:t>
      </w:r>
      <w:r w:rsidRPr="005A2644" w:rsidR="001B08D4">
        <w:t xml:space="preserve"> </w:t>
      </w:r>
      <w:r w:rsidR="00EE7A0D">
        <w:t xml:space="preserve">that you </w:t>
      </w:r>
      <w:r w:rsidRPr="005A2644" w:rsidR="001B08D4">
        <w:t xml:space="preserve">described in Prompt </w:t>
      </w:r>
      <w:r w:rsidR="00EE7A0D">
        <w:t xml:space="preserve">#4 in the Prompt </w:t>
      </w:r>
      <w:r w:rsidRPr="005A2644" w:rsidR="001B08D4">
        <w:t xml:space="preserve">Section to demonstrate the depth of your </w:t>
      </w:r>
      <w:r w:rsidRPr="005A2644" w:rsidR="005A2644">
        <w:t>subject matter knowledge. In your analysis</w:t>
      </w:r>
      <w:r w:rsidR="00EE7A0D">
        <w:t>,</w:t>
      </w:r>
      <w:r w:rsidRPr="005A2644" w:rsidR="005A2644">
        <w:t xml:space="preserve"> </w:t>
      </w:r>
      <w:r w:rsidRPr="005A2644" w:rsidR="0082407B">
        <w:t>make sure to</w:t>
      </w:r>
      <w:r w:rsidR="00EE7A0D">
        <w:t xml:space="preserve"> do the following</w:t>
      </w:r>
      <w:r w:rsidRPr="005A2644" w:rsidR="0082407B">
        <w:t>:</w:t>
      </w:r>
    </w:p>
    <w:p w:rsidRPr="00AC3836" w:rsidR="00541DC5" w:rsidP="00EE7A0D" w:rsidRDefault="00541DC5" w14:paraId="55EE32A6" w14:textId="12E43D75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AC3836">
        <w:t>Analyze a description or model of a situation involving a scientific phenomenon, an investigation, or an engineering design problem.</w:t>
      </w:r>
    </w:p>
    <w:p w:rsidRPr="00AC3836" w:rsidR="00D44A3F" w:rsidP="00EE7A0D" w:rsidRDefault="00D44A3F" w14:paraId="7723E357" w14:textId="0798D5C9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AC3836">
        <w:t>Apply appropriate mathematical knowledge and skills to the given situation (e.g., to select appropriate units of measurement; to apply geometry concepts; to summarize, interpret, and/or analyze data; to model relationships with tables, graphs, and equations; to verify quantifiable data).</w:t>
      </w:r>
    </w:p>
    <w:p w:rsidR="006119CB" w:rsidP="007D7F14" w:rsidRDefault="007D7F14" w14:paraId="2BA3A2E7" w14:textId="4ABB69C8">
      <w:pPr>
        <w:pStyle w:val="Prompt"/>
        <w:shd w:val="clear" w:color="auto" w:fill="FFFFFF" w:themeFill="background1"/>
        <w:tabs>
          <w:tab w:val="clear" w:pos="360"/>
        </w:tabs>
        <w:spacing w:before="0"/>
        <w:ind w:left="0" w:right="-86" w:firstLine="0"/>
      </w:pPr>
      <w:r>
        <w:t>[</w:t>
      </w:r>
      <w:r w:rsidR="006119CB">
        <w:t xml:space="preserve"> </w:t>
      </w:r>
      <w:r>
        <w:t xml:space="preserve"> ]</w:t>
      </w:r>
    </w:p>
    <w:sectPr w:rsidR="006119CB" w:rsidSect="00E14DCF">
      <w:footerReference w:type="first" r:id="rId18"/>
      <w:pgSz w:w="12240" w:h="15840" w:orient="portrait"/>
      <w:pgMar w:top="1440" w:right="207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4864" w:rsidP="00861839" w:rsidRDefault="00584864" w14:paraId="1616BA8C" w14:textId="77777777">
      <w:pPr>
        <w:spacing w:after="0"/>
      </w:pPr>
      <w:r>
        <w:separator/>
      </w:r>
    </w:p>
  </w:endnote>
  <w:endnote w:type="continuationSeparator" w:id="0">
    <w:p w:rsidR="00584864" w:rsidP="00861839" w:rsidRDefault="00584864" w14:paraId="5E05D5E0" w14:textId="77777777">
      <w:pPr>
        <w:spacing w:after="0"/>
      </w:pPr>
      <w:r>
        <w:continuationSeparator/>
      </w:r>
    </w:p>
  </w:endnote>
  <w:endnote w:type="continuationNotice" w:id="1">
    <w:p w:rsidR="00584864" w:rsidRDefault="00584864" w14:paraId="6BD9E96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61BE4" w:rsidR="001A01B0" w:rsidP="001A01B0" w:rsidRDefault="00861839" w14:paraId="12DE961E" w14:textId="2DE19649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</w:t>
    </w:r>
    <w:r w:rsidR="0075733F">
      <w:rPr>
        <w:color w:val="404040" w:themeColor="text1" w:themeTint="BF"/>
        <w:sz w:val="20"/>
        <w:szCs w:val="20"/>
      </w:rPr>
      <w:t>2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Pr="001A01B0" w:rsid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1A01B0">
      <w:rPr>
        <w:rFonts w:ascii="Arial" w:hAnsi="Arial"/>
        <w:color w:val="404040" w:themeColor="text1" w:themeTint="BF"/>
        <w:sz w:val="16"/>
        <w:szCs w:val="16"/>
      </w:rPr>
      <w:tab/>
    </w:r>
    <w:r w:rsidRPr="00C61BE4" w:rsidR="001A01B0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E14DCF" w:rsid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E14DCF" w:rsid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E14DCF" w:rsid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Pr="00E14DCF" w:rsid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Pr="00E14DCF" w:rsid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 w:rsidR="001A01B0">
      <w:rPr>
        <w:rFonts w:ascii="Arial" w:hAnsi="Arial"/>
        <w:color w:val="404040" w:themeColor="text1" w:themeTint="BF"/>
        <w:sz w:val="16"/>
        <w:szCs w:val="16"/>
      </w:rPr>
      <w:t xml:space="preserve"> of </w:t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</w:p>
  <w:p w:rsidR="00861839" w:rsidP="00E14DCF" w:rsidRDefault="001A01B0" w14:paraId="06EC4AA7" w14:textId="7CF340E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 maximum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D0D0D" w:rsidR="008F2EFD" w:rsidP="008F2EFD" w:rsidRDefault="008F2EFD" w14:paraId="242DB6CD" w14:textId="18B55ECE">
    <w:pPr>
      <w:spacing w:after="60"/>
      <w:ind w:left="29" w:right="29"/>
      <w:jc w:val="center"/>
      <w:rPr>
        <w:rFonts w:ascii="Arial" w:hAnsi="Arial"/>
        <w:sz w:val="18"/>
        <w:szCs w:val="18"/>
      </w:rPr>
    </w:pPr>
    <w:bookmarkStart w:name="_Hlk89869474" w:id="3"/>
    <w:bookmarkStart w:name="_Hlk89869475" w:id="4"/>
    <w:bookmarkStart w:name="_Hlk89870003" w:id="5"/>
    <w:bookmarkStart w:name="_Hlk89870004" w:id="6"/>
    <w:bookmarkStart w:name="_Hlk89870808" w:id="7"/>
    <w:bookmarkStart w:name="_Hlk89870809" w:id="8"/>
    <w:bookmarkStart w:name="_Hlk89878492" w:id="9"/>
    <w:bookmarkStart w:name="_Hlk89878493" w:id="10"/>
    <w:bookmarkStart w:name="_Hlk89879366" w:id="11"/>
    <w:bookmarkStart w:name="_Hlk89879367" w:id="12"/>
    <w:bookmarkStart w:name="_Hlk89879985" w:id="13"/>
    <w:bookmarkStart w:name="_Hlk89879986" w:id="14"/>
    <w:bookmarkStart w:name="_Hlk89880703" w:id="15"/>
    <w:bookmarkStart w:name="_Hlk89880704" w:id="16"/>
    <w:r w:rsidRPr="00DD0D0D">
      <w:rPr>
        <w:rFonts w:ascii="Arial" w:hAnsi="Arial"/>
        <w:sz w:val="18"/>
        <w:szCs w:val="18"/>
      </w:rPr>
      <w:t>Copyright © 202</w:t>
    </w:r>
    <w:r w:rsidR="009F1E70">
      <w:rPr>
        <w:rFonts w:ascii="Arial" w:hAnsi="Arial"/>
        <w:sz w:val="18"/>
        <w:szCs w:val="18"/>
      </w:rPr>
      <w:t>4</w:t>
    </w:r>
    <w:r w:rsidRPr="00DD0D0D">
      <w:rPr>
        <w:rFonts w:ascii="Arial" w:hAnsi="Arial"/>
        <w:sz w:val="18"/>
        <w:szCs w:val="18"/>
      </w:rPr>
      <w:t xml:space="preserve"> Massachusetts Department of Elementary and Secondary Education</w:t>
    </w:r>
  </w:p>
  <w:p w:rsidRPr="00DD0D0D" w:rsidR="008F2EFD" w:rsidP="008F2EFD" w:rsidRDefault="008F2EFD" w14:paraId="08CA903F" w14:textId="77777777">
    <w:pPr>
      <w:spacing w:after="6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Tests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for</w:t>
    </w:r>
    <w:r w:rsidRPr="00DD0D0D">
      <w:rPr>
        <w:rFonts w:ascii="Arial" w:hAnsi="Arial"/>
        <w:spacing w:val="-8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Educator</w:t>
    </w:r>
    <w:r w:rsidRPr="00DD0D0D">
      <w:rPr>
        <w:rFonts w:ascii="Arial" w:hAnsi="Arial"/>
        <w:spacing w:val="-10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Licensure and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MTEL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are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trademarks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of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the</w:t>
    </w:r>
    <w:r w:rsidRPr="00DD0D0D">
      <w:rPr>
        <w:rFonts w:ascii="Arial" w:hAnsi="Arial"/>
        <w:spacing w:val="-6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Department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 xml:space="preserve">of </w:t>
    </w:r>
    <w:r w:rsidRPr="00DD0D0D">
      <w:rPr>
        <w:rFonts w:ascii="Arial" w:hAnsi="Arial"/>
        <w:spacing w:val="-4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Elementary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Secondary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Pearson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Education,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Inc.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or its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affiliate(s).</w:t>
    </w:r>
  </w:p>
  <w:p w:rsidRPr="008F2EFD" w:rsidR="001A01B0" w:rsidP="008F2EFD" w:rsidRDefault="008F2EFD" w14:paraId="79CFC4B0" w14:textId="77D65E14">
    <w:pPr>
      <w:tabs>
        <w:tab w:val="right" w:pos="8701"/>
      </w:tabs>
      <w:spacing w:after="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 xml:space="preserve">Pearson and its logo are trademarks, in the U.S. and/or other countries, </w:t>
    </w:r>
    <w:r w:rsidRPr="00DD0D0D">
      <w:rPr>
        <w:rFonts w:ascii="Arial" w:hAnsi="Arial"/>
        <w:sz w:val="18"/>
        <w:szCs w:val="18"/>
      </w:rPr>
      <w:br/>
    </w:r>
    <w:bookmarkEnd w:id="3"/>
    <w:bookmarkEnd w:id="4"/>
    <w:bookmarkEnd w:id="5"/>
    <w:bookmarkEnd w:id="6"/>
    <w:r>
      <w:rPr>
        <w:rFonts w:ascii="Arial" w:hAnsi="Arial"/>
        <w:sz w:val="18"/>
        <w:szCs w:val="18"/>
      </w:rPr>
      <w:t xml:space="preserve">                                                        </w:t>
    </w:r>
    <w:r w:rsidRPr="00FD6E33">
      <w:rPr>
        <w:rFonts w:ascii="Arial" w:hAnsi="Arial"/>
        <w:sz w:val="18"/>
        <w:szCs w:val="18"/>
      </w:rPr>
      <w:t>of Pearson Education, Inc. or its affiliate(s).</w:t>
    </w:r>
    <w:r>
      <w:rPr>
        <w:rFonts w:ascii="Arial" w:hAnsi="Arial"/>
        <w:sz w:val="18"/>
        <w:szCs w:val="18"/>
      </w:rPr>
      <w:tab/>
    </w:r>
    <w:r w:rsidRPr="00120C7D">
      <w:rPr>
        <w:rFonts w:ascii="Arial" w:hAnsi="Arial"/>
        <w:sz w:val="16"/>
        <w:szCs w:val="16"/>
      </w:rPr>
      <w:t>V Pilot 01.0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61BE4" w:rsidR="00DC7AEF" w:rsidP="001A01B0" w:rsidRDefault="003B06D7" w14:paraId="73531E6B" w14:textId="5250AE98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>
      <w:rPr>
        <w:color w:val="404040" w:themeColor="text1" w:themeTint="BF"/>
        <w:sz w:val="20"/>
        <w:szCs w:val="20"/>
      </w:rPr>
      <w:t>C</w:t>
    </w:r>
    <w:r w:rsidRPr="00097967" w:rsidR="00DC7AEF">
      <w:rPr>
        <w:color w:val="404040" w:themeColor="text1" w:themeTint="BF"/>
        <w:sz w:val="20"/>
        <w:szCs w:val="20"/>
      </w:rPr>
      <w:t>opyright © 20</w:t>
    </w:r>
    <w:r w:rsidR="00DC7AEF">
      <w:rPr>
        <w:color w:val="404040" w:themeColor="text1" w:themeTint="BF"/>
        <w:sz w:val="20"/>
        <w:szCs w:val="20"/>
      </w:rPr>
      <w:t>2</w:t>
    </w:r>
    <w:r>
      <w:rPr>
        <w:color w:val="404040" w:themeColor="text1" w:themeTint="BF"/>
        <w:sz w:val="20"/>
        <w:szCs w:val="20"/>
      </w:rPr>
      <w:t>4</w:t>
    </w:r>
    <w:r w:rsidRPr="00097967" w:rsidR="00DC7AEF">
      <w:rPr>
        <w:color w:val="404040" w:themeColor="text1" w:themeTint="BF"/>
        <w:sz w:val="20"/>
        <w:szCs w:val="20"/>
      </w:rPr>
      <w:t xml:space="preserve"> </w:t>
    </w:r>
    <w:r w:rsidR="00DC7AEF">
      <w:rPr>
        <w:color w:val="404040" w:themeColor="text1" w:themeTint="BF"/>
        <w:sz w:val="20"/>
        <w:szCs w:val="20"/>
      </w:rPr>
      <w:t>Massachusetts Department of Elementary and Secondary Education</w:t>
    </w:r>
    <w:r w:rsidRPr="001A01B0" w:rsidR="00DC7AE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DC7AEF">
      <w:rPr>
        <w:rFonts w:ascii="Arial" w:hAnsi="Arial"/>
        <w:color w:val="404040" w:themeColor="text1" w:themeTint="BF"/>
        <w:sz w:val="16"/>
        <w:szCs w:val="16"/>
      </w:rPr>
      <w:tab/>
    </w:r>
    <w:r w:rsidRPr="00C61BE4" w:rsidR="00DB6A26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 w:rsidR="00DB6A26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 w:rsidR="00DB6A26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 w:rsidR="00DB6A26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DB6A26">
      <w:rPr>
        <w:rFonts w:ascii="Arial" w:hAnsi="Arial"/>
        <w:color w:val="404040" w:themeColor="text1" w:themeTint="BF"/>
        <w:sz w:val="16"/>
        <w:szCs w:val="16"/>
      </w:rPr>
      <w:t>1</w:t>
    </w:r>
    <w:r w:rsidRPr="00C61BE4" w:rsidR="00DB6A26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 w:rsidR="00DB6A26">
      <w:rPr>
        <w:rFonts w:ascii="Arial" w:hAnsi="Arial"/>
        <w:color w:val="404040" w:themeColor="text1" w:themeTint="BF"/>
        <w:sz w:val="16"/>
        <w:szCs w:val="16"/>
      </w:rPr>
      <w:t xml:space="preserve"> of</w:t>
    </w:r>
    <w:r w:rsidR="00DB6A26">
      <w:rPr>
        <w:rFonts w:ascii="Arial" w:hAnsi="Arial"/>
        <w:color w:val="404040" w:themeColor="text1" w:themeTint="BF"/>
        <w:sz w:val="16"/>
        <w:szCs w:val="16"/>
      </w:rPr>
      <w:t xml:space="preserve"> 2</w:t>
    </w:r>
  </w:p>
  <w:p w:rsidR="00DC7AEF" w:rsidP="00E14DCF" w:rsidRDefault="00DC7AEF" w14:paraId="56C2E961" w14:textId="18CABD4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DA352B">
      <w:rPr>
        <w:rFonts w:ascii="Arial" w:hAnsi="Arial"/>
        <w:color w:val="404040" w:themeColor="text1" w:themeTint="BF"/>
        <w:sz w:val="16"/>
        <w:szCs w:val="16"/>
      </w:rPr>
      <w:t>2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DCF" w:rsidP="00E14DCF" w:rsidRDefault="00E14DCF" w14:paraId="7576A0CF" w14:textId="7C46DDA6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 w:rsidR="003B06D7">
      <w:rPr>
        <w:rFonts w:ascii="Arial" w:hAnsi="Arial"/>
        <w:color w:val="404040" w:themeColor="text1" w:themeTint="BF"/>
        <w:sz w:val="18"/>
        <w:szCs w:val="18"/>
      </w:rPr>
      <w:t>4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 w:rsidR="009F1E7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7C2BCB">
      <w:rPr>
        <w:rFonts w:ascii="Arial" w:hAnsi="Arial"/>
        <w:color w:val="404040" w:themeColor="text1" w:themeTint="BF"/>
        <w:sz w:val="16"/>
        <w:szCs w:val="16"/>
      </w:rPr>
      <w:t>2</w:t>
    </w:r>
  </w:p>
  <w:p w:rsidR="00E14DCF" w:rsidP="006B1CF2" w:rsidRDefault="00E14DCF" w14:paraId="2E0DD558" w14:textId="5D9EE12E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</w:r>
    <w:r w:rsidR="007C2BCB">
      <w:rPr>
        <w:rFonts w:ascii="Arial" w:hAnsi="Arial"/>
        <w:color w:val="404040" w:themeColor="text1" w:themeTint="BF"/>
        <w:sz w:val="16"/>
        <w:szCs w:val="16"/>
      </w:rPr>
      <w:t xml:space="preserve">2 </w:t>
    </w:r>
    <w:r w:rsidRPr="00C61BE4" w:rsidR="007C2BCB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>page</w:t>
    </w:r>
    <w:r w:rsidR="007C2BCB"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B1C" w:rsidP="00E14DCF" w:rsidRDefault="006C3B1C" w14:paraId="7580D4A7" w14:textId="77777777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>
      <w:rPr>
        <w:rFonts w:ascii="Arial" w:hAnsi="Arial"/>
        <w:color w:val="404040" w:themeColor="text1" w:themeTint="BF"/>
        <w:sz w:val="18"/>
        <w:szCs w:val="18"/>
      </w:rPr>
      <w:t>4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3</w:t>
    </w:r>
  </w:p>
  <w:p w:rsidR="006C3B1C" w:rsidP="006B1CF2" w:rsidRDefault="006C3B1C" w14:paraId="6A6AF284" w14:textId="77777777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</w:r>
    <w:r>
      <w:rPr>
        <w:rFonts w:ascii="Arial" w:hAnsi="Arial"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4864" w:rsidP="00861839" w:rsidRDefault="00584864" w14:paraId="79210E19" w14:textId="77777777">
      <w:pPr>
        <w:spacing w:after="0"/>
      </w:pPr>
      <w:r>
        <w:separator/>
      </w:r>
    </w:p>
  </w:footnote>
  <w:footnote w:type="continuationSeparator" w:id="0">
    <w:p w:rsidR="00584864" w:rsidP="00861839" w:rsidRDefault="00584864" w14:paraId="5EB4BB94" w14:textId="77777777">
      <w:pPr>
        <w:spacing w:after="0"/>
      </w:pPr>
      <w:r>
        <w:continuationSeparator/>
      </w:r>
    </w:p>
  </w:footnote>
  <w:footnote w:type="continuationNotice" w:id="1">
    <w:p w:rsidR="00584864" w:rsidRDefault="00584864" w14:paraId="7AF6F1CB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E84" w:rsidP="00E11E84" w:rsidRDefault="006119CB" w14:paraId="6439F6AE" w14:textId="29207CD5">
    <w:pPr>
      <w:pStyle w:val="Header"/>
      <w:jc w:val="right"/>
    </w:pPr>
    <w:r w:rsidRPr="006119CB">
      <w:rPr>
        <w:rFonts w:ascii="Arial" w:hAnsi="Arial"/>
        <w:b/>
        <w:bCs/>
        <w:sz w:val="18"/>
        <w:szCs w:val="18"/>
      </w:rPr>
      <w:t>MTEL®-Flex General Curriculum Subtest 2 Template: Objective 0020</w:t>
    </w:r>
  </w:p>
  <w:p w:rsidRPr="00E11E84" w:rsidR="00F26F57" w:rsidP="00E11E84" w:rsidRDefault="00F26F57" w14:paraId="234536A0" w14:textId="4864F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DCF" w:rsidP="00E14DCF" w:rsidRDefault="00E14DCF" w14:paraId="742F0FE7" w14:textId="6BB87B2C">
    <w:pPr>
      <w:pStyle w:val="Header"/>
      <w:jc w:val="right"/>
    </w:pPr>
    <w:bookmarkStart w:name="_Hlk155710324" w:id="1"/>
    <w:r w:rsidRPr="00C61BE4">
      <w:rPr>
        <w:rFonts w:ascii="Arial" w:hAnsi="Arial"/>
        <w:b/>
        <w:bCs/>
        <w:sz w:val="18"/>
        <w:szCs w:val="18"/>
      </w:rPr>
      <w:t>MTEL</w:t>
    </w:r>
    <w:bookmarkStart w:name="_Hlk89869955" w:id="2"/>
    <w:r w:rsidRPr="00AA0350" w:rsidR="00E11E84">
      <w:rPr>
        <w:rFonts w:ascii="Arial" w:hAnsi="Arial"/>
        <w:b/>
        <w:bCs/>
        <w:sz w:val="18"/>
        <w:szCs w:val="18"/>
        <w:vertAlign w:val="superscript"/>
      </w:rPr>
      <w:t>®</w:t>
    </w:r>
    <w:bookmarkEnd w:id="2"/>
    <w:r w:rsidRPr="00C61BE4">
      <w:rPr>
        <w:rFonts w:ascii="Arial" w:hAnsi="Arial"/>
        <w:b/>
        <w:bCs/>
        <w:sz w:val="18"/>
        <w:szCs w:val="18"/>
      </w:rPr>
      <w:t>-Flex</w:t>
    </w:r>
    <w:r w:rsidR="008E723A">
      <w:rPr>
        <w:rFonts w:ascii="Arial" w:hAnsi="Arial"/>
        <w:b/>
        <w:bCs/>
        <w:sz w:val="18"/>
        <w:szCs w:val="18"/>
      </w:rPr>
      <w:t xml:space="preserve"> </w:t>
    </w:r>
    <w:r w:rsidR="00B57EAB">
      <w:rPr>
        <w:rFonts w:ascii="Arial" w:hAnsi="Arial"/>
        <w:b/>
        <w:bCs/>
        <w:sz w:val="18"/>
        <w:szCs w:val="18"/>
      </w:rPr>
      <w:t xml:space="preserve">General Curriculum Subtest </w:t>
    </w:r>
    <w:r w:rsidR="00ED1762">
      <w:rPr>
        <w:rFonts w:ascii="Arial" w:hAnsi="Arial"/>
        <w:b/>
        <w:bCs/>
        <w:sz w:val="18"/>
        <w:szCs w:val="18"/>
      </w:rPr>
      <w:t>2</w:t>
    </w:r>
    <w:r w:rsidR="00DA18A2">
      <w:rPr>
        <w:rFonts w:ascii="Arial" w:hAnsi="Arial"/>
        <w:b/>
        <w:bCs/>
        <w:sz w:val="18"/>
        <w:szCs w:val="18"/>
      </w:rPr>
      <w:t xml:space="preserve"> </w:t>
    </w:r>
    <w:r w:rsidRPr="00C61BE4">
      <w:rPr>
        <w:rFonts w:ascii="Arial" w:hAnsi="Arial"/>
        <w:b/>
        <w:bCs/>
        <w:sz w:val="18"/>
        <w:szCs w:val="18"/>
      </w:rPr>
      <w:t xml:space="preserve">Template: Objective </w:t>
    </w:r>
    <w:r w:rsidR="00EC7A71">
      <w:rPr>
        <w:rFonts w:ascii="Arial" w:hAnsi="Arial"/>
        <w:b/>
        <w:bCs/>
        <w:sz w:val="18"/>
        <w:szCs w:val="18"/>
      </w:rPr>
      <w:t>00</w:t>
    </w:r>
    <w:r w:rsidR="00ED1762">
      <w:rPr>
        <w:rFonts w:ascii="Arial" w:hAnsi="Arial"/>
        <w:b/>
        <w:bCs/>
        <w:sz w:val="18"/>
        <w:szCs w:val="18"/>
      </w:rPr>
      <w:t>2</w:t>
    </w:r>
    <w:r w:rsidR="00B57EAB">
      <w:rPr>
        <w:rFonts w:ascii="Arial" w:hAnsi="Arial"/>
        <w:b/>
        <w:bCs/>
        <w:sz w:val="18"/>
        <w:szCs w:val="18"/>
      </w:rPr>
      <w:t>0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C9B"/>
    <w:multiLevelType w:val="hybridMultilevel"/>
    <w:tmpl w:val="55F28A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E0925F5"/>
    <w:multiLevelType w:val="hybridMultilevel"/>
    <w:tmpl w:val="CCC41E66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hint="default" w:ascii="Arial" w:hAnsi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81FE2"/>
    <w:multiLevelType w:val="multilevel"/>
    <w:tmpl w:val="BEC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D65FC2"/>
    <w:multiLevelType w:val="multilevel"/>
    <w:tmpl w:val="E7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D60233C"/>
    <w:multiLevelType w:val="hybridMultilevel"/>
    <w:tmpl w:val="CE7CFEC4"/>
    <w:lvl w:ilvl="0" w:tplc="0409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5" w15:restartNumberingAfterBreak="0">
    <w:nsid w:val="5497617C"/>
    <w:multiLevelType w:val="hybridMultilevel"/>
    <w:tmpl w:val="73342224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hint="default" w:ascii="Wingdings" w:hAnsi="Wingdings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070DC8"/>
    <w:multiLevelType w:val="multilevel"/>
    <w:tmpl w:val="BA2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119578D"/>
    <w:multiLevelType w:val="hybridMultilevel"/>
    <w:tmpl w:val="EE9C9F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181959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7D52E74"/>
    <w:multiLevelType w:val="hybridMultilevel"/>
    <w:tmpl w:val="55F28A60"/>
    <w:lvl w:ilvl="0" w:tplc="FFFFFFFF">
      <w:start w:val="1"/>
      <w:numFmt w:val="decimal"/>
      <w:lvlText w:val="%1."/>
      <w:lvlJc w:val="left"/>
      <w:pPr>
        <w:ind w:left="3330" w:hanging="360"/>
      </w:pPr>
    </w:lvl>
    <w:lvl w:ilvl="1" w:tplc="FFFFFFFF" w:tentative="1">
      <w:start w:val="1"/>
      <w:numFmt w:val="lowerLetter"/>
      <w:lvlText w:val="%2."/>
      <w:lvlJc w:val="left"/>
      <w:pPr>
        <w:ind w:left="4050" w:hanging="360"/>
      </w:pPr>
    </w:lvl>
    <w:lvl w:ilvl="2" w:tplc="FFFFFFFF" w:tentative="1">
      <w:start w:val="1"/>
      <w:numFmt w:val="lowerRoman"/>
      <w:lvlText w:val="%3."/>
      <w:lvlJc w:val="right"/>
      <w:pPr>
        <w:ind w:left="4770" w:hanging="180"/>
      </w:pPr>
    </w:lvl>
    <w:lvl w:ilvl="3" w:tplc="FFFFFFFF" w:tentative="1">
      <w:start w:val="1"/>
      <w:numFmt w:val="decimal"/>
      <w:lvlText w:val="%4."/>
      <w:lvlJc w:val="left"/>
      <w:pPr>
        <w:ind w:left="5490" w:hanging="360"/>
      </w:pPr>
    </w:lvl>
    <w:lvl w:ilvl="4" w:tplc="FFFFFFFF" w:tentative="1">
      <w:start w:val="1"/>
      <w:numFmt w:val="lowerLetter"/>
      <w:lvlText w:val="%5."/>
      <w:lvlJc w:val="left"/>
      <w:pPr>
        <w:ind w:left="6210" w:hanging="360"/>
      </w:pPr>
    </w:lvl>
    <w:lvl w:ilvl="5" w:tplc="FFFFFFFF" w:tentative="1">
      <w:start w:val="1"/>
      <w:numFmt w:val="lowerRoman"/>
      <w:lvlText w:val="%6."/>
      <w:lvlJc w:val="right"/>
      <w:pPr>
        <w:ind w:left="6930" w:hanging="180"/>
      </w:pPr>
    </w:lvl>
    <w:lvl w:ilvl="6" w:tplc="FFFFFFFF" w:tentative="1">
      <w:start w:val="1"/>
      <w:numFmt w:val="decimal"/>
      <w:lvlText w:val="%7."/>
      <w:lvlJc w:val="left"/>
      <w:pPr>
        <w:ind w:left="7650" w:hanging="360"/>
      </w:pPr>
    </w:lvl>
    <w:lvl w:ilvl="7" w:tplc="FFFFFFFF" w:tentative="1">
      <w:start w:val="1"/>
      <w:numFmt w:val="lowerLetter"/>
      <w:lvlText w:val="%8."/>
      <w:lvlJc w:val="left"/>
      <w:pPr>
        <w:ind w:left="8370" w:hanging="360"/>
      </w:pPr>
    </w:lvl>
    <w:lvl w:ilvl="8" w:tplc="FFFFFFFF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687B0243"/>
    <w:multiLevelType w:val="hybridMultilevel"/>
    <w:tmpl w:val="39EC7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381571"/>
    <w:multiLevelType w:val="hybridMultilevel"/>
    <w:tmpl w:val="9A682F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9872BF"/>
    <w:multiLevelType w:val="hybridMultilevel"/>
    <w:tmpl w:val="937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05563E"/>
    <w:multiLevelType w:val="multilevel"/>
    <w:tmpl w:val="AA5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14C3C80"/>
    <w:multiLevelType w:val="hybridMultilevel"/>
    <w:tmpl w:val="5D6420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F4D7BF1"/>
    <w:multiLevelType w:val="hybridMultilevel"/>
    <w:tmpl w:val="0409001D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hint="default" w:ascii="Wingdings 2" w:hAnsi="Wingdings 2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</w:lvl>
    <w:lvl w:ilvl="3" w:tplc="B1F0F266">
      <w:start w:val="1"/>
      <w:numFmt w:val="decimal"/>
      <w:lvlText w:val="(%4)"/>
      <w:lvlJc w:val="left"/>
      <w:pPr>
        <w:ind w:left="1440" w:hanging="360"/>
      </w:pPr>
    </w:lvl>
    <w:lvl w:ilvl="4" w:tplc="EC0062AC">
      <w:start w:val="1"/>
      <w:numFmt w:val="lowerLetter"/>
      <w:lvlText w:val="(%5)"/>
      <w:lvlJc w:val="left"/>
      <w:pPr>
        <w:ind w:left="1800" w:hanging="360"/>
      </w:pPr>
    </w:lvl>
    <w:lvl w:ilvl="5" w:tplc="E23804A0">
      <w:start w:val="1"/>
      <w:numFmt w:val="lowerRoman"/>
      <w:lvlText w:val="(%6)"/>
      <w:lvlJc w:val="left"/>
      <w:pPr>
        <w:ind w:left="2160" w:hanging="360"/>
      </w:pPr>
    </w:lvl>
    <w:lvl w:ilvl="6" w:tplc="ECFC129C">
      <w:start w:val="1"/>
      <w:numFmt w:val="decimal"/>
      <w:lvlText w:val="%7."/>
      <w:lvlJc w:val="left"/>
      <w:pPr>
        <w:ind w:left="2520" w:hanging="360"/>
      </w:pPr>
    </w:lvl>
    <w:lvl w:ilvl="7" w:tplc="39E0D450">
      <w:start w:val="1"/>
      <w:numFmt w:val="lowerLetter"/>
      <w:lvlText w:val="%8."/>
      <w:lvlJc w:val="left"/>
      <w:pPr>
        <w:ind w:left="2880" w:hanging="360"/>
      </w:pPr>
    </w:lvl>
    <w:lvl w:ilvl="8" w:tplc="982081F0">
      <w:start w:val="1"/>
      <w:numFmt w:val="lowerRoman"/>
      <w:lvlText w:val="%9."/>
      <w:lvlJc w:val="left"/>
      <w:pPr>
        <w:ind w:left="3240" w:hanging="360"/>
      </w:pPr>
    </w:lvl>
  </w:abstractNum>
  <w:num w:numId="1" w16cid:durableId="277181579">
    <w:abstractNumId w:val="1"/>
  </w:num>
  <w:num w:numId="2" w16cid:durableId="1098715779">
    <w:abstractNumId w:val="1"/>
    <w:lvlOverride w:ilvl="0">
      <w:startOverride w:val="1"/>
    </w:lvlOverride>
  </w:num>
  <w:num w:numId="3" w16cid:durableId="345449653">
    <w:abstractNumId w:val="4"/>
  </w:num>
  <w:num w:numId="4" w16cid:durableId="381098918">
    <w:abstractNumId w:val="15"/>
  </w:num>
  <w:num w:numId="5" w16cid:durableId="1499225156">
    <w:abstractNumId w:val="5"/>
  </w:num>
  <w:num w:numId="6" w16cid:durableId="803889557">
    <w:abstractNumId w:val="14"/>
  </w:num>
  <w:num w:numId="7" w16cid:durableId="200023364">
    <w:abstractNumId w:val="12"/>
  </w:num>
  <w:num w:numId="8" w16cid:durableId="1383560106">
    <w:abstractNumId w:val="2"/>
  </w:num>
  <w:num w:numId="9" w16cid:durableId="1984700473">
    <w:abstractNumId w:val="3"/>
  </w:num>
  <w:num w:numId="10" w16cid:durableId="1405253341">
    <w:abstractNumId w:val="6"/>
  </w:num>
  <w:num w:numId="11" w16cid:durableId="320625973">
    <w:abstractNumId w:val="13"/>
  </w:num>
  <w:num w:numId="12" w16cid:durableId="972103589">
    <w:abstractNumId w:val="11"/>
  </w:num>
  <w:num w:numId="13" w16cid:durableId="473722522">
    <w:abstractNumId w:val="8"/>
  </w:num>
  <w:num w:numId="14" w16cid:durableId="475101422">
    <w:abstractNumId w:val="1"/>
    <w:lvlOverride w:ilvl="0">
      <w:startOverride w:val="1"/>
    </w:lvlOverride>
  </w:num>
  <w:num w:numId="15" w16cid:durableId="92291534">
    <w:abstractNumId w:val="0"/>
  </w:num>
  <w:num w:numId="16" w16cid:durableId="207762452">
    <w:abstractNumId w:val="7"/>
  </w:num>
  <w:num w:numId="17" w16cid:durableId="1465151616">
    <w:abstractNumId w:val="10"/>
  </w:num>
  <w:num w:numId="18" w16cid:durableId="201641649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4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001BC"/>
    <w:rsid w:val="00000411"/>
    <w:rsid w:val="00003FA2"/>
    <w:rsid w:val="0000586E"/>
    <w:rsid w:val="000069EA"/>
    <w:rsid w:val="000143BD"/>
    <w:rsid w:val="0001685A"/>
    <w:rsid w:val="00024E80"/>
    <w:rsid w:val="0003388D"/>
    <w:rsid w:val="00041532"/>
    <w:rsid w:val="000456D6"/>
    <w:rsid w:val="00047B12"/>
    <w:rsid w:val="0005070F"/>
    <w:rsid w:val="0005175E"/>
    <w:rsid w:val="000537B3"/>
    <w:rsid w:val="00054CD0"/>
    <w:rsid w:val="00062A8B"/>
    <w:rsid w:val="000661DE"/>
    <w:rsid w:val="00074DA9"/>
    <w:rsid w:val="00074E21"/>
    <w:rsid w:val="0007556F"/>
    <w:rsid w:val="00081476"/>
    <w:rsid w:val="00084F97"/>
    <w:rsid w:val="00085DB9"/>
    <w:rsid w:val="000872F8"/>
    <w:rsid w:val="00090C43"/>
    <w:rsid w:val="00092541"/>
    <w:rsid w:val="0009396D"/>
    <w:rsid w:val="00095A76"/>
    <w:rsid w:val="000A1DDE"/>
    <w:rsid w:val="000A210C"/>
    <w:rsid w:val="000A2926"/>
    <w:rsid w:val="000C1688"/>
    <w:rsid w:val="000C18A2"/>
    <w:rsid w:val="000C5485"/>
    <w:rsid w:val="000D6EE0"/>
    <w:rsid w:val="000E329C"/>
    <w:rsid w:val="000E3FC6"/>
    <w:rsid w:val="000F2605"/>
    <w:rsid w:val="000F291A"/>
    <w:rsid w:val="000F5048"/>
    <w:rsid w:val="000F7517"/>
    <w:rsid w:val="000F7BCF"/>
    <w:rsid w:val="00102D62"/>
    <w:rsid w:val="001037CA"/>
    <w:rsid w:val="001148CF"/>
    <w:rsid w:val="0011605F"/>
    <w:rsid w:val="00116E18"/>
    <w:rsid w:val="0012085B"/>
    <w:rsid w:val="00122EC2"/>
    <w:rsid w:val="00124D28"/>
    <w:rsid w:val="001306BA"/>
    <w:rsid w:val="00131E5C"/>
    <w:rsid w:val="001424B4"/>
    <w:rsid w:val="001432E4"/>
    <w:rsid w:val="001446FC"/>
    <w:rsid w:val="00146C66"/>
    <w:rsid w:val="00152037"/>
    <w:rsid w:val="00152557"/>
    <w:rsid w:val="00157C8B"/>
    <w:rsid w:val="00164E45"/>
    <w:rsid w:val="001779EB"/>
    <w:rsid w:val="00181462"/>
    <w:rsid w:val="001832B0"/>
    <w:rsid w:val="00184080"/>
    <w:rsid w:val="0018644B"/>
    <w:rsid w:val="0019739C"/>
    <w:rsid w:val="001A01B0"/>
    <w:rsid w:val="001A1000"/>
    <w:rsid w:val="001A23E9"/>
    <w:rsid w:val="001A410A"/>
    <w:rsid w:val="001B08D4"/>
    <w:rsid w:val="001B0C13"/>
    <w:rsid w:val="001B7ACD"/>
    <w:rsid w:val="001C2484"/>
    <w:rsid w:val="001D0429"/>
    <w:rsid w:val="001D42D1"/>
    <w:rsid w:val="001D4562"/>
    <w:rsid w:val="001D58E0"/>
    <w:rsid w:val="001D69BD"/>
    <w:rsid w:val="001E33B0"/>
    <w:rsid w:val="001E4472"/>
    <w:rsid w:val="001F08E3"/>
    <w:rsid w:val="00200383"/>
    <w:rsid w:val="0020294E"/>
    <w:rsid w:val="00204484"/>
    <w:rsid w:val="00204A29"/>
    <w:rsid w:val="002073E7"/>
    <w:rsid w:val="00221821"/>
    <w:rsid w:val="002457CE"/>
    <w:rsid w:val="00251E27"/>
    <w:rsid w:val="0026025A"/>
    <w:rsid w:val="00264516"/>
    <w:rsid w:val="00271619"/>
    <w:rsid w:val="0028198C"/>
    <w:rsid w:val="00282388"/>
    <w:rsid w:val="0028428C"/>
    <w:rsid w:val="002859E8"/>
    <w:rsid w:val="002868EA"/>
    <w:rsid w:val="002933B8"/>
    <w:rsid w:val="002978EB"/>
    <w:rsid w:val="002B10FA"/>
    <w:rsid w:val="002B64D0"/>
    <w:rsid w:val="002C0A3B"/>
    <w:rsid w:val="002C2785"/>
    <w:rsid w:val="002C3489"/>
    <w:rsid w:val="002C7FC1"/>
    <w:rsid w:val="002D5A98"/>
    <w:rsid w:val="002E0F98"/>
    <w:rsid w:val="002E611A"/>
    <w:rsid w:val="002F4C40"/>
    <w:rsid w:val="002F6C90"/>
    <w:rsid w:val="0030596F"/>
    <w:rsid w:val="003140CC"/>
    <w:rsid w:val="0031576E"/>
    <w:rsid w:val="00316451"/>
    <w:rsid w:val="003176B4"/>
    <w:rsid w:val="00320182"/>
    <w:rsid w:val="00323022"/>
    <w:rsid w:val="00327A99"/>
    <w:rsid w:val="0033502B"/>
    <w:rsid w:val="003378A9"/>
    <w:rsid w:val="00341DB4"/>
    <w:rsid w:val="00353451"/>
    <w:rsid w:val="00354BCC"/>
    <w:rsid w:val="00357034"/>
    <w:rsid w:val="00357502"/>
    <w:rsid w:val="00360710"/>
    <w:rsid w:val="00360935"/>
    <w:rsid w:val="00365F7F"/>
    <w:rsid w:val="0036782E"/>
    <w:rsid w:val="00370155"/>
    <w:rsid w:val="0037356C"/>
    <w:rsid w:val="00383A45"/>
    <w:rsid w:val="00385763"/>
    <w:rsid w:val="00387FF8"/>
    <w:rsid w:val="003907DC"/>
    <w:rsid w:val="00391776"/>
    <w:rsid w:val="003938FD"/>
    <w:rsid w:val="00395E9A"/>
    <w:rsid w:val="003A0B1A"/>
    <w:rsid w:val="003A0DA9"/>
    <w:rsid w:val="003A5E53"/>
    <w:rsid w:val="003B0193"/>
    <w:rsid w:val="003B06D7"/>
    <w:rsid w:val="003B4639"/>
    <w:rsid w:val="003B706C"/>
    <w:rsid w:val="003C29AD"/>
    <w:rsid w:val="003C4052"/>
    <w:rsid w:val="003C5687"/>
    <w:rsid w:val="003D5CBB"/>
    <w:rsid w:val="003E22F5"/>
    <w:rsid w:val="003E40E4"/>
    <w:rsid w:val="003E5AB0"/>
    <w:rsid w:val="003E793F"/>
    <w:rsid w:val="003E7CF2"/>
    <w:rsid w:val="003F0632"/>
    <w:rsid w:val="004005A8"/>
    <w:rsid w:val="00406274"/>
    <w:rsid w:val="0041480A"/>
    <w:rsid w:val="004227F1"/>
    <w:rsid w:val="00425690"/>
    <w:rsid w:val="00426EC5"/>
    <w:rsid w:val="00437A3B"/>
    <w:rsid w:val="00445952"/>
    <w:rsid w:val="00447081"/>
    <w:rsid w:val="00450540"/>
    <w:rsid w:val="00465808"/>
    <w:rsid w:val="00472459"/>
    <w:rsid w:val="00475B06"/>
    <w:rsid w:val="0047714C"/>
    <w:rsid w:val="004771A1"/>
    <w:rsid w:val="00482C3E"/>
    <w:rsid w:val="0048692E"/>
    <w:rsid w:val="0049238F"/>
    <w:rsid w:val="00493CC7"/>
    <w:rsid w:val="00497E33"/>
    <w:rsid w:val="004A1E41"/>
    <w:rsid w:val="004A623E"/>
    <w:rsid w:val="004B000C"/>
    <w:rsid w:val="004B0177"/>
    <w:rsid w:val="004B060B"/>
    <w:rsid w:val="004B3579"/>
    <w:rsid w:val="004C7368"/>
    <w:rsid w:val="004D0456"/>
    <w:rsid w:val="004D29F5"/>
    <w:rsid w:val="004D671D"/>
    <w:rsid w:val="004E2294"/>
    <w:rsid w:val="004E33D2"/>
    <w:rsid w:val="004E6E32"/>
    <w:rsid w:val="004F007C"/>
    <w:rsid w:val="00500C55"/>
    <w:rsid w:val="00504275"/>
    <w:rsid w:val="00513741"/>
    <w:rsid w:val="005148C2"/>
    <w:rsid w:val="00525C3F"/>
    <w:rsid w:val="00530B0F"/>
    <w:rsid w:val="005315C8"/>
    <w:rsid w:val="00532C6A"/>
    <w:rsid w:val="00533ECC"/>
    <w:rsid w:val="00540AA0"/>
    <w:rsid w:val="00541DC5"/>
    <w:rsid w:val="005429ED"/>
    <w:rsid w:val="00552F51"/>
    <w:rsid w:val="0055782C"/>
    <w:rsid w:val="00570B8D"/>
    <w:rsid w:val="00571D92"/>
    <w:rsid w:val="00584864"/>
    <w:rsid w:val="005A1B1E"/>
    <w:rsid w:val="005A2644"/>
    <w:rsid w:val="005A363E"/>
    <w:rsid w:val="005A692A"/>
    <w:rsid w:val="005C517C"/>
    <w:rsid w:val="005C61E2"/>
    <w:rsid w:val="005C75B4"/>
    <w:rsid w:val="005D16D0"/>
    <w:rsid w:val="005D3362"/>
    <w:rsid w:val="005D3986"/>
    <w:rsid w:val="005E018F"/>
    <w:rsid w:val="005E5C5D"/>
    <w:rsid w:val="005F16E6"/>
    <w:rsid w:val="005F782F"/>
    <w:rsid w:val="00603168"/>
    <w:rsid w:val="006119CB"/>
    <w:rsid w:val="00612A9A"/>
    <w:rsid w:val="00620114"/>
    <w:rsid w:val="0062037F"/>
    <w:rsid w:val="00621880"/>
    <w:rsid w:val="0062223A"/>
    <w:rsid w:val="00626B31"/>
    <w:rsid w:val="006304A7"/>
    <w:rsid w:val="00630FC3"/>
    <w:rsid w:val="00635081"/>
    <w:rsid w:val="006360D3"/>
    <w:rsid w:val="00645464"/>
    <w:rsid w:val="00646005"/>
    <w:rsid w:val="00647473"/>
    <w:rsid w:val="00662978"/>
    <w:rsid w:val="00664441"/>
    <w:rsid w:val="00664D30"/>
    <w:rsid w:val="00665061"/>
    <w:rsid w:val="0066716B"/>
    <w:rsid w:val="0067085C"/>
    <w:rsid w:val="0067466B"/>
    <w:rsid w:val="00675958"/>
    <w:rsid w:val="00682987"/>
    <w:rsid w:val="00683431"/>
    <w:rsid w:val="006875B8"/>
    <w:rsid w:val="0069345F"/>
    <w:rsid w:val="00697D1E"/>
    <w:rsid w:val="006A3A0D"/>
    <w:rsid w:val="006A6F7B"/>
    <w:rsid w:val="006B1CF2"/>
    <w:rsid w:val="006B6C0D"/>
    <w:rsid w:val="006C3613"/>
    <w:rsid w:val="006C3B1C"/>
    <w:rsid w:val="006C42A7"/>
    <w:rsid w:val="006C4BBB"/>
    <w:rsid w:val="006D1562"/>
    <w:rsid w:val="006D2756"/>
    <w:rsid w:val="006D4062"/>
    <w:rsid w:val="006D7FE7"/>
    <w:rsid w:val="006E59F5"/>
    <w:rsid w:val="006E6AC7"/>
    <w:rsid w:val="006F092E"/>
    <w:rsid w:val="006F37BD"/>
    <w:rsid w:val="0070014C"/>
    <w:rsid w:val="007160EE"/>
    <w:rsid w:val="00731F50"/>
    <w:rsid w:val="007336C4"/>
    <w:rsid w:val="0074055C"/>
    <w:rsid w:val="00740728"/>
    <w:rsid w:val="00750ADE"/>
    <w:rsid w:val="0075258C"/>
    <w:rsid w:val="0075346E"/>
    <w:rsid w:val="00755354"/>
    <w:rsid w:val="0075733F"/>
    <w:rsid w:val="00757D4D"/>
    <w:rsid w:val="007812FF"/>
    <w:rsid w:val="0078210A"/>
    <w:rsid w:val="0078560B"/>
    <w:rsid w:val="00790C7E"/>
    <w:rsid w:val="00796FCF"/>
    <w:rsid w:val="007B24E0"/>
    <w:rsid w:val="007B4853"/>
    <w:rsid w:val="007B48AF"/>
    <w:rsid w:val="007C0CED"/>
    <w:rsid w:val="007C296D"/>
    <w:rsid w:val="007C2BCB"/>
    <w:rsid w:val="007D7F14"/>
    <w:rsid w:val="007E46EF"/>
    <w:rsid w:val="007E67E4"/>
    <w:rsid w:val="007F2F6A"/>
    <w:rsid w:val="00800B4C"/>
    <w:rsid w:val="0080349B"/>
    <w:rsid w:val="00805358"/>
    <w:rsid w:val="00810BA7"/>
    <w:rsid w:val="00812A9A"/>
    <w:rsid w:val="00817391"/>
    <w:rsid w:val="00817D3E"/>
    <w:rsid w:val="008238B4"/>
    <w:rsid w:val="00823ACD"/>
    <w:rsid w:val="0082407B"/>
    <w:rsid w:val="00824378"/>
    <w:rsid w:val="00824820"/>
    <w:rsid w:val="00826BAD"/>
    <w:rsid w:val="008305B4"/>
    <w:rsid w:val="00840007"/>
    <w:rsid w:val="0084385E"/>
    <w:rsid w:val="00843E6E"/>
    <w:rsid w:val="008452B4"/>
    <w:rsid w:val="008501CE"/>
    <w:rsid w:val="00852B1E"/>
    <w:rsid w:val="0085315F"/>
    <w:rsid w:val="00853A2F"/>
    <w:rsid w:val="00853B7C"/>
    <w:rsid w:val="008543D8"/>
    <w:rsid w:val="00861839"/>
    <w:rsid w:val="00861ED0"/>
    <w:rsid w:val="0086200B"/>
    <w:rsid w:val="008621D1"/>
    <w:rsid w:val="00867CA1"/>
    <w:rsid w:val="00875BE9"/>
    <w:rsid w:val="0087627D"/>
    <w:rsid w:val="0088178B"/>
    <w:rsid w:val="008834F7"/>
    <w:rsid w:val="008864C0"/>
    <w:rsid w:val="00886509"/>
    <w:rsid w:val="00890F9E"/>
    <w:rsid w:val="008974B2"/>
    <w:rsid w:val="008A12AE"/>
    <w:rsid w:val="008A2D20"/>
    <w:rsid w:val="008A7132"/>
    <w:rsid w:val="008B17BD"/>
    <w:rsid w:val="008C1CD9"/>
    <w:rsid w:val="008C20E2"/>
    <w:rsid w:val="008C6C1E"/>
    <w:rsid w:val="008D281E"/>
    <w:rsid w:val="008E723A"/>
    <w:rsid w:val="008E784E"/>
    <w:rsid w:val="008F08CD"/>
    <w:rsid w:val="008F2EFD"/>
    <w:rsid w:val="00900871"/>
    <w:rsid w:val="00901BA5"/>
    <w:rsid w:val="00902599"/>
    <w:rsid w:val="00904E16"/>
    <w:rsid w:val="0090745D"/>
    <w:rsid w:val="00912C18"/>
    <w:rsid w:val="00914325"/>
    <w:rsid w:val="009213C2"/>
    <w:rsid w:val="00922E11"/>
    <w:rsid w:val="00926A09"/>
    <w:rsid w:val="009273A6"/>
    <w:rsid w:val="0093004F"/>
    <w:rsid w:val="00932BBE"/>
    <w:rsid w:val="00933FE5"/>
    <w:rsid w:val="009417D1"/>
    <w:rsid w:val="00943965"/>
    <w:rsid w:val="00945BEE"/>
    <w:rsid w:val="0095235A"/>
    <w:rsid w:val="0095292B"/>
    <w:rsid w:val="0095570F"/>
    <w:rsid w:val="009615AB"/>
    <w:rsid w:val="00965055"/>
    <w:rsid w:val="00965A5D"/>
    <w:rsid w:val="0098331E"/>
    <w:rsid w:val="00984095"/>
    <w:rsid w:val="0098506D"/>
    <w:rsid w:val="0098764C"/>
    <w:rsid w:val="00991F69"/>
    <w:rsid w:val="009968C1"/>
    <w:rsid w:val="0099697D"/>
    <w:rsid w:val="009A623F"/>
    <w:rsid w:val="009A7077"/>
    <w:rsid w:val="009A72E2"/>
    <w:rsid w:val="009B14BC"/>
    <w:rsid w:val="009B50D7"/>
    <w:rsid w:val="009B7726"/>
    <w:rsid w:val="009C0BF0"/>
    <w:rsid w:val="009C33DF"/>
    <w:rsid w:val="009C53D8"/>
    <w:rsid w:val="009C69B2"/>
    <w:rsid w:val="009C77F3"/>
    <w:rsid w:val="009C79D8"/>
    <w:rsid w:val="009D0070"/>
    <w:rsid w:val="009D4F08"/>
    <w:rsid w:val="009D4FB0"/>
    <w:rsid w:val="009D5013"/>
    <w:rsid w:val="009E008D"/>
    <w:rsid w:val="009E2675"/>
    <w:rsid w:val="009F1E70"/>
    <w:rsid w:val="009F2BD8"/>
    <w:rsid w:val="009F2DE3"/>
    <w:rsid w:val="009F3581"/>
    <w:rsid w:val="009F404D"/>
    <w:rsid w:val="009F4B0D"/>
    <w:rsid w:val="00A01049"/>
    <w:rsid w:val="00A01071"/>
    <w:rsid w:val="00A12D1A"/>
    <w:rsid w:val="00A14826"/>
    <w:rsid w:val="00A2273B"/>
    <w:rsid w:val="00A246F8"/>
    <w:rsid w:val="00A338E8"/>
    <w:rsid w:val="00A35B26"/>
    <w:rsid w:val="00A40599"/>
    <w:rsid w:val="00A41510"/>
    <w:rsid w:val="00A44039"/>
    <w:rsid w:val="00A50FB3"/>
    <w:rsid w:val="00A52220"/>
    <w:rsid w:val="00A65BF1"/>
    <w:rsid w:val="00A668F6"/>
    <w:rsid w:val="00A70910"/>
    <w:rsid w:val="00A70941"/>
    <w:rsid w:val="00A8204B"/>
    <w:rsid w:val="00A8211C"/>
    <w:rsid w:val="00A8261D"/>
    <w:rsid w:val="00A85DEA"/>
    <w:rsid w:val="00A86044"/>
    <w:rsid w:val="00AA1E50"/>
    <w:rsid w:val="00AA6938"/>
    <w:rsid w:val="00AB0CF9"/>
    <w:rsid w:val="00AB2D99"/>
    <w:rsid w:val="00AB40D7"/>
    <w:rsid w:val="00AB7A50"/>
    <w:rsid w:val="00AC16EA"/>
    <w:rsid w:val="00AC3836"/>
    <w:rsid w:val="00AD1F77"/>
    <w:rsid w:val="00AD5153"/>
    <w:rsid w:val="00AD7F09"/>
    <w:rsid w:val="00AE1BB0"/>
    <w:rsid w:val="00AE1C01"/>
    <w:rsid w:val="00AE3240"/>
    <w:rsid w:val="00AE3E27"/>
    <w:rsid w:val="00AF66FC"/>
    <w:rsid w:val="00B054CC"/>
    <w:rsid w:val="00B06499"/>
    <w:rsid w:val="00B12B45"/>
    <w:rsid w:val="00B1371F"/>
    <w:rsid w:val="00B15019"/>
    <w:rsid w:val="00B15BCA"/>
    <w:rsid w:val="00B21093"/>
    <w:rsid w:val="00B24E49"/>
    <w:rsid w:val="00B405DB"/>
    <w:rsid w:val="00B42E28"/>
    <w:rsid w:val="00B43C83"/>
    <w:rsid w:val="00B43D75"/>
    <w:rsid w:val="00B43E66"/>
    <w:rsid w:val="00B50DFD"/>
    <w:rsid w:val="00B57EAB"/>
    <w:rsid w:val="00B60AC5"/>
    <w:rsid w:val="00B66CA6"/>
    <w:rsid w:val="00B72571"/>
    <w:rsid w:val="00B7279C"/>
    <w:rsid w:val="00B73A4B"/>
    <w:rsid w:val="00B74581"/>
    <w:rsid w:val="00B76BE4"/>
    <w:rsid w:val="00B77A16"/>
    <w:rsid w:val="00B80DF1"/>
    <w:rsid w:val="00BA216C"/>
    <w:rsid w:val="00BB4B0E"/>
    <w:rsid w:val="00BB5166"/>
    <w:rsid w:val="00BB6E88"/>
    <w:rsid w:val="00BD0D8A"/>
    <w:rsid w:val="00BD0E66"/>
    <w:rsid w:val="00BD45A6"/>
    <w:rsid w:val="00BD54AF"/>
    <w:rsid w:val="00BD7262"/>
    <w:rsid w:val="00BF0393"/>
    <w:rsid w:val="00BF16CC"/>
    <w:rsid w:val="00BF2B8E"/>
    <w:rsid w:val="00BF5309"/>
    <w:rsid w:val="00C03BB5"/>
    <w:rsid w:val="00C04489"/>
    <w:rsid w:val="00C070C7"/>
    <w:rsid w:val="00C1207C"/>
    <w:rsid w:val="00C13410"/>
    <w:rsid w:val="00C253D5"/>
    <w:rsid w:val="00C30E48"/>
    <w:rsid w:val="00C33E5E"/>
    <w:rsid w:val="00C41463"/>
    <w:rsid w:val="00C43989"/>
    <w:rsid w:val="00C43F42"/>
    <w:rsid w:val="00C45380"/>
    <w:rsid w:val="00C53622"/>
    <w:rsid w:val="00C551EF"/>
    <w:rsid w:val="00C611AF"/>
    <w:rsid w:val="00C729DB"/>
    <w:rsid w:val="00C72E56"/>
    <w:rsid w:val="00C82D08"/>
    <w:rsid w:val="00C857BD"/>
    <w:rsid w:val="00C912ED"/>
    <w:rsid w:val="00C9210D"/>
    <w:rsid w:val="00C939E5"/>
    <w:rsid w:val="00C95E94"/>
    <w:rsid w:val="00CA5D27"/>
    <w:rsid w:val="00CB1381"/>
    <w:rsid w:val="00CB4B49"/>
    <w:rsid w:val="00CB6612"/>
    <w:rsid w:val="00CD37D7"/>
    <w:rsid w:val="00CD6117"/>
    <w:rsid w:val="00CF6C84"/>
    <w:rsid w:val="00D02BF5"/>
    <w:rsid w:val="00D03AA1"/>
    <w:rsid w:val="00D0664A"/>
    <w:rsid w:val="00D06BE1"/>
    <w:rsid w:val="00D12764"/>
    <w:rsid w:val="00D200E4"/>
    <w:rsid w:val="00D21DD9"/>
    <w:rsid w:val="00D222C1"/>
    <w:rsid w:val="00D24736"/>
    <w:rsid w:val="00D25E6D"/>
    <w:rsid w:val="00D3436E"/>
    <w:rsid w:val="00D366C5"/>
    <w:rsid w:val="00D37343"/>
    <w:rsid w:val="00D44A3F"/>
    <w:rsid w:val="00D53AD1"/>
    <w:rsid w:val="00D621E1"/>
    <w:rsid w:val="00D622ED"/>
    <w:rsid w:val="00D662CA"/>
    <w:rsid w:val="00D67407"/>
    <w:rsid w:val="00D701CB"/>
    <w:rsid w:val="00D72DF4"/>
    <w:rsid w:val="00D74856"/>
    <w:rsid w:val="00D7795D"/>
    <w:rsid w:val="00D8393D"/>
    <w:rsid w:val="00D91574"/>
    <w:rsid w:val="00D92C4F"/>
    <w:rsid w:val="00D94612"/>
    <w:rsid w:val="00DA18A2"/>
    <w:rsid w:val="00DA352B"/>
    <w:rsid w:val="00DA49DB"/>
    <w:rsid w:val="00DA5597"/>
    <w:rsid w:val="00DA588C"/>
    <w:rsid w:val="00DB1048"/>
    <w:rsid w:val="00DB1608"/>
    <w:rsid w:val="00DB6A26"/>
    <w:rsid w:val="00DB6EB4"/>
    <w:rsid w:val="00DC0359"/>
    <w:rsid w:val="00DC0DD0"/>
    <w:rsid w:val="00DC3FA1"/>
    <w:rsid w:val="00DC7AEF"/>
    <w:rsid w:val="00DD4C6D"/>
    <w:rsid w:val="00DD4E92"/>
    <w:rsid w:val="00DD75C9"/>
    <w:rsid w:val="00DE1D72"/>
    <w:rsid w:val="00DE36DF"/>
    <w:rsid w:val="00DF53BF"/>
    <w:rsid w:val="00DF7CA3"/>
    <w:rsid w:val="00E02FFF"/>
    <w:rsid w:val="00E0309E"/>
    <w:rsid w:val="00E05EB2"/>
    <w:rsid w:val="00E0614C"/>
    <w:rsid w:val="00E06D47"/>
    <w:rsid w:val="00E11E84"/>
    <w:rsid w:val="00E1340E"/>
    <w:rsid w:val="00E14DCF"/>
    <w:rsid w:val="00E178D7"/>
    <w:rsid w:val="00E25E7D"/>
    <w:rsid w:val="00E30F48"/>
    <w:rsid w:val="00E335D9"/>
    <w:rsid w:val="00E435A1"/>
    <w:rsid w:val="00E43D5F"/>
    <w:rsid w:val="00E46E6E"/>
    <w:rsid w:val="00E50CC1"/>
    <w:rsid w:val="00E525A7"/>
    <w:rsid w:val="00E52CC4"/>
    <w:rsid w:val="00E52D7C"/>
    <w:rsid w:val="00E6422D"/>
    <w:rsid w:val="00E73FFD"/>
    <w:rsid w:val="00E81855"/>
    <w:rsid w:val="00E81BE3"/>
    <w:rsid w:val="00E90946"/>
    <w:rsid w:val="00E9125E"/>
    <w:rsid w:val="00E92558"/>
    <w:rsid w:val="00EA15EC"/>
    <w:rsid w:val="00EA2476"/>
    <w:rsid w:val="00EA33AC"/>
    <w:rsid w:val="00EA6D6B"/>
    <w:rsid w:val="00EB1464"/>
    <w:rsid w:val="00EB7DFB"/>
    <w:rsid w:val="00EC7A71"/>
    <w:rsid w:val="00ED1762"/>
    <w:rsid w:val="00ED2DCC"/>
    <w:rsid w:val="00EE1AD0"/>
    <w:rsid w:val="00EE7A0D"/>
    <w:rsid w:val="00EF5E55"/>
    <w:rsid w:val="00EF6051"/>
    <w:rsid w:val="00F01B32"/>
    <w:rsid w:val="00F03C79"/>
    <w:rsid w:val="00F140A7"/>
    <w:rsid w:val="00F25124"/>
    <w:rsid w:val="00F26F57"/>
    <w:rsid w:val="00F31CBE"/>
    <w:rsid w:val="00F3364B"/>
    <w:rsid w:val="00F3392C"/>
    <w:rsid w:val="00F36C4F"/>
    <w:rsid w:val="00F43B26"/>
    <w:rsid w:val="00F65B87"/>
    <w:rsid w:val="00F660D2"/>
    <w:rsid w:val="00F701DF"/>
    <w:rsid w:val="00F71907"/>
    <w:rsid w:val="00F738D6"/>
    <w:rsid w:val="00F76457"/>
    <w:rsid w:val="00F76619"/>
    <w:rsid w:val="00F8260F"/>
    <w:rsid w:val="00F83AB0"/>
    <w:rsid w:val="00F91D10"/>
    <w:rsid w:val="00FA116B"/>
    <w:rsid w:val="00FA17FB"/>
    <w:rsid w:val="00FA2E76"/>
    <w:rsid w:val="00FB4E5D"/>
    <w:rsid w:val="00FC17AE"/>
    <w:rsid w:val="00FD137F"/>
    <w:rsid w:val="00FD4C18"/>
    <w:rsid w:val="00FD79E7"/>
    <w:rsid w:val="047566DB"/>
    <w:rsid w:val="0D8D3D26"/>
    <w:rsid w:val="16D0D351"/>
    <w:rsid w:val="21F1104A"/>
    <w:rsid w:val="26B58F54"/>
    <w:rsid w:val="2BFC1801"/>
    <w:rsid w:val="2F2B18D1"/>
    <w:rsid w:val="333559A8"/>
    <w:rsid w:val="377A95E7"/>
    <w:rsid w:val="37A79AEC"/>
    <w:rsid w:val="4987B433"/>
    <w:rsid w:val="543411F9"/>
    <w:rsid w:val="55F079A5"/>
    <w:rsid w:val="5EB41500"/>
    <w:rsid w:val="6A0CEE04"/>
    <w:rsid w:val="6E67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4732E5"/>
  <w15:chartTrackingRefBased/>
  <w15:docId w15:val="{11CF57C4-871E-4B8D-B119-6A03976A69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qFormat/>
    <w:rsid w:val="00861839"/>
    <w:pPr>
      <w:spacing w:after="240" w:line="240" w:lineRule="auto"/>
    </w:pPr>
    <w:rPr>
      <w:rFonts w:eastAsia="Times New Roman"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A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Header1" w:customStyle="1">
    <w:name w:val="Section Header 1"/>
    <w:basedOn w:val="Heading3"/>
    <w:next w:val="Normal"/>
    <w:qFormat/>
    <w:rsid w:val="00861839"/>
    <w:pPr>
      <w:pBdr>
        <w:top w:val="single" w:color="002060" w:sz="18" w:space="1"/>
      </w:pBdr>
      <w:spacing w:before="480" w:after="240"/>
    </w:pPr>
    <w:rPr>
      <w:b/>
      <w:bCs/>
      <w:color w:val="7B0112"/>
      <w:sz w:val="36"/>
    </w:rPr>
  </w:style>
  <w:style w:type="paragraph" w:styleId="SectionHeader2" w:customStyle="1">
    <w:name w:val="Section Header 2"/>
    <w:basedOn w:val="SectionHeader1"/>
    <w:next w:val="Normal"/>
    <w:qFormat/>
    <w:rsid w:val="00861839"/>
    <w:pPr>
      <w:pBdr>
        <w:top w:val="none" w:color="auto" w:sz="0" w:space="0"/>
      </w:pBdr>
      <w:spacing w:before="240"/>
    </w:pPr>
    <w:rPr>
      <w:rFonts w:ascii="Calibri" w:hAnsi="Calibri"/>
      <w:color w:val="002060"/>
      <w:sz w:val="28"/>
    </w:rPr>
  </w:style>
  <w:style w:type="paragraph" w:styleId="Prompt" w:customStyle="1">
    <w:name w:val="Prompt"/>
    <w:basedOn w:val="Normal"/>
    <w:qFormat/>
    <w:rsid w:val="008B17BD"/>
    <w:pPr>
      <w:shd w:val="pct10" w:color="auto" w:fill="auto"/>
      <w:tabs>
        <w:tab w:val="left" w:pos="360"/>
      </w:tabs>
      <w:spacing w:before="360" w:after="0"/>
      <w:ind w:left="360" w:hanging="360"/>
    </w:pPr>
    <w:rPr>
      <w:rFonts w:ascii="Arial" w:hAnsi="Arial" w:eastAsia="Calibri"/>
      <w:color w:val="26203C"/>
      <w:sz w:val="22"/>
    </w:rPr>
  </w:style>
  <w:style w:type="paragraph" w:styleId="TemplateDirections" w:customStyle="1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ascii="Arial" w:hAnsi="Arial" w:cs="Times New Roman"/>
      <w:sz w:val="22"/>
      <w:szCs w:val="20"/>
    </w:rPr>
  </w:style>
  <w:style w:type="character" w:styleId="TemplateDirectionsChar" w:customStyle="1">
    <w:name w:val="Template Directions Char"/>
    <w:link w:val="TemplateDirections"/>
    <w:locked/>
    <w:rsid w:val="00861839"/>
    <w:rPr>
      <w:rFonts w:ascii="Arial" w:hAnsi="Arial" w:eastAsia="Times New Roman" w:cs="Times New Roman"/>
      <w:szCs w:val="20"/>
      <w:shd w:val="clear" w:color="auto" w:fill="EDE8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183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75733F"/>
  </w:style>
  <w:style w:type="character" w:styleId="eop" w:customStyle="1">
    <w:name w:val="eop"/>
    <w:basedOn w:val="DefaultParagraphFont"/>
    <w:rsid w:val="0075733F"/>
  </w:style>
  <w:style w:type="paragraph" w:styleId="paragraph" w:customStyle="1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BoxExample" w:customStyle="1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styleId="BoxNumberedList" w:customStyle="1">
    <w:name w:val="Box Numbered List"/>
    <w:basedOn w:val="Normal"/>
    <w:qFormat/>
    <w:rsid w:val="000069EA"/>
    <w:pPr>
      <w:numPr>
        <w:numId w:val="1"/>
      </w:numPr>
      <w:spacing w:after="60"/>
      <w:ind w:right="130"/>
    </w:pPr>
    <w:rPr>
      <w:rFonts w:ascii="Arial" w:hAnsi="Arial" w:eastAsia="Calibri"/>
      <w:sz w:val="22"/>
      <w:szCs w:val="20"/>
    </w:rPr>
  </w:style>
  <w:style w:type="numbering" w:styleId="BulletedList" w:customStyle="1">
    <w:name w:val="Bulleted List"/>
    <w:basedOn w:val="NoList"/>
    <w:uiPriority w:val="99"/>
    <w:rsid w:val="001A01B0"/>
    <w:pPr>
      <w:numPr>
        <w:numId w:val="4"/>
      </w:numPr>
    </w:pPr>
  </w:style>
  <w:style w:type="paragraph" w:styleId="Bullets" w:customStyle="1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hAnsi="Calibri" w:eastAsia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color w:val="954F72" w:themeColor="followedHyperlink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0DA9"/>
    <w:rPr>
      <w:rFonts w:asciiTheme="majorHAnsi" w:hAnsiTheme="majorHAnsi" w:eastAsiaTheme="majorEastAsia" w:cstheme="majorBidi"/>
      <w:color w:val="2F5496" w:themeColor="accent1" w:themeShade="BF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69B2"/>
    <w:rPr>
      <w:rFonts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69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C0D"/>
    <w:pPr>
      <w:spacing w:after="0" w:line="240" w:lineRule="auto"/>
    </w:pPr>
    <w:rPr>
      <w:rFonts w:eastAsia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8A12AE"/>
    <w:pPr>
      <w:ind w:left="720"/>
      <w:contextualSpacing/>
    </w:pPr>
  </w:style>
  <w:style w:type="table" w:styleId="TableGrid">
    <w:name w:val="Table Grid"/>
    <w:basedOn w:val="TableNormal"/>
    <w:uiPriority w:val="39"/>
    <w:rsid w:val="00085D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oter" Target="footer5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www.doe.mass.edu/frameworks/scitech/2016-04.pdf" TargetMode="External" Id="rId15" /><Relationship Type="http://schemas.openxmlformats.org/officeDocument/2006/relationships/header" Target="header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doe.mass.edu/frameworks/math/2017-06.pdf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8" ma:contentTypeDescription="Create a new document." ma:contentTypeScope="" ma:versionID="810381aa927633bbca3442169b7e5bdd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01efab46c5371baf3f9862005f10a20a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cc534-c6c5-43aa-93b1-f87611cebbcb">
      <UserInfo>
        <DisplayName>Webb, Aubree M. (DESE)</DisplayName>
        <AccountId>199</AccountId>
        <AccountType/>
      </UserInfo>
      <UserInfo>
        <DisplayName>Anastas, Kerrie (DESE)</DisplayName>
        <AccountId>233</AccountId>
        <AccountType/>
      </UserInfo>
      <UserInfo>
        <DisplayName>Piva, Paul A (EOTSS)</DisplayName>
        <AccountId>13</AccountId>
        <AccountType/>
      </UserInfo>
      <UserInfo>
        <DisplayName>Kraft, Peggy (EOE)</DisplayName>
        <AccountId>11</AccountId>
        <AccountType/>
      </UserInfo>
      <UserInfo>
        <DisplayName>Melaragni, Robert W. (EOTSS)</DisplayName>
        <AccountId>12</AccountId>
        <AccountType/>
      </UserInfo>
      <UserInfo>
        <DisplayName>Scola, Nicole (DESE)</DisplayName>
        <AccountId>442</AccountId>
        <AccountType/>
      </UserInfo>
      <UserInfo>
        <DisplayName>Stith, Ian (DESE)</DisplayName>
        <AccountId>193</AccountId>
        <AccountType/>
      </UserInfo>
      <UserInfo>
        <DisplayName>Losee, Elizabeth (DESE)</DisplayName>
        <AccountId>119</AccountId>
        <AccountType/>
      </UserInfo>
    </SharedWithUsers>
    <lcf76f155ced4ddcb4097134ff3c332f xmlns="42624004-2698-4349-b66f-f1fc1a8cedd1">
      <Terms xmlns="http://schemas.microsoft.com/office/infopath/2007/PartnerControls"/>
    </lcf76f155ced4ddcb4097134ff3c332f>
    <TaxCatchAll xmlns="a85cc534-c6c5-43aa-93b1-f87611cebbcb" xsi:nil="true"/>
    <Current_x0020_Status xmlns="42624004-2698-4349-b66f-f1fc1a8cedd1">DRAFT</Current_x0020_Status>
  </documentManagement>
</p:properties>
</file>

<file path=customXml/itemProps1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44EBC-3ABE-42AA-B7C4-00019BF22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F7559-3953-4D51-9AE8-FD30211DEA14}">
  <ds:schemaRefs>
    <ds:schemaRef ds:uri="http://schemas.microsoft.com/office/2006/documentManagement/types"/>
    <ds:schemaRef ds:uri="a85cc534-c6c5-43aa-93b1-f87611cebbcb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2624004-2698-4349-b66f-f1fc1a8cedd1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Farnham, Sally</dc:creator>
  <keywords/>
  <dc:description/>
  <lastModifiedBy>Brittany Dunn</lastModifiedBy>
  <revision>30</revision>
  <dcterms:created xsi:type="dcterms:W3CDTF">2023-10-16T19:47:00.0000000Z</dcterms:created>
  <dcterms:modified xsi:type="dcterms:W3CDTF">2024-02-02T15:26:56.8950470Z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</Properties>
</file>